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A60AF8" w14:textId="77777777" w:rsidR="00FC406D" w:rsidRDefault="00FC406D" w:rsidP="005327B7">
      <w:pPr>
        <w:rPr>
          <w:b/>
          <w:sz w:val="24"/>
          <w:szCs w:val="24"/>
          <w:u w:val="single"/>
        </w:rPr>
      </w:pPr>
      <w:bookmarkStart w:id="0" w:name="_GoBack"/>
      <w:bookmarkEnd w:id="0"/>
    </w:p>
    <w:p w14:paraId="5AFFBB5C" w14:textId="77777777" w:rsidR="00C13DC6" w:rsidRDefault="00C13DC6" w:rsidP="003F7B8C">
      <w:pPr>
        <w:jc w:val="center"/>
        <w:rPr>
          <w:b/>
          <w:sz w:val="24"/>
          <w:szCs w:val="24"/>
          <w:u w:val="single"/>
        </w:rPr>
      </w:pPr>
    </w:p>
    <w:p w14:paraId="1FC3AE96" w14:textId="77777777" w:rsidR="005327B7" w:rsidRDefault="005327B7" w:rsidP="003F7B8C">
      <w:pPr>
        <w:jc w:val="center"/>
        <w:rPr>
          <w:b/>
          <w:sz w:val="24"/>
          <w:szCs w:val="24"/>
          <w:u w:val="single"/>
        </w:rPr>
      </w:pPr>
      <w:r w:rsidRPr="00FC406D">
        <w:rPr>
          <w:b/>
          <w:sz w:val="24"/>
          <w:szCs w:val="24"/>
          <w:u w:val="single"/>
        </w:rPr>
        <w:t>NORTH OF ENGLAND</w:t>
      </w:r>
      <w:r w:rsidR="0029328D">
        <w:rPr>
          <w:b/>
          <w:sz w:val="24"/>
          <w:szCs w:val="24"/>
          <w:u w:val="single"/>
        </w:rPr>
        <w:t xml:space="preserve"> UROLOGICAL SOCIETY MEETING  –</w:t>
      </w:r>
      <w:r w:rsidR="00600DC5">
        <w:rPr>
          <w:b/>
          <w:sz w:val="24"/>
          <w:szCs w:val="24"/>
          <w:u w:val="single"/>
        </w:rPr>
        <w:t xml:space="preserve"> 18</w:t>
      </w:r>
      <w:r w:rsidR="00600DC5" w:rsidRPr="00600DC5">
        <w:rPr>
          <w:b/>
          <w:sz w:val="24"/>
          <w:szCs w:val="24"/>
          <w:u w:val="single"/>
          <w:vertAlign w:val="superscript"/>
        </w:rPr>
        <w:t>th</w:t>
      </w:r>
      <w:r w:rsidR="00600DC5">
        <w:rPr>
          <w:b/>
          <w:sz w:val="24"/>
          <w:szCs w:val="24"/>
          <w:u w:val="single"/>
        </w:rPr>
        <w:t xml:space="preserve"> October </w:t>
      </w:r>
      <w:r w:rsidRPr="00FC406D">
        <w:rPr>
          <w:b/>
          <w:sz w:val="24"/>
          <w:szCs w:val="24"/>
          <w:u w:val="single"/>
        </w:rPr>
        <w:t>201</w:t>
      </w:r>
      <w:r w:rsidR="00C6136B">
        <w:rPr>
          <w:b/>
          <w:sz w:val="24"/>
          <w:szCs w:val="24"/>
          <w:u w:val="single"/>
        </w:rPr>
        <w:t>9</w:t>
      </w:r>
      <w:r w:rsidR="003F7B8C">
        <w:rPr>
          <w:b/>
          <w:sz w:val="24"/>
          <w:szCs w:val="24"/>
          <w:u w:val="single"/>
        </w:rPr>
        <w:t xml:space="preserve">: </w:t>
      </w:r>
      <w:r w:rsidR="0029328D">
        <w:rPr>
          <w:b/>
          <w:sz w:val="24"/>
          <w:szCs w:val="24"/>
          <w:u w:val="single"/>
        </w:rPr>
        <w:t>Presentations</w:t>
      </w:r>
    </w:p>
    <w:p w14:paraId="310D7521" w14:textId="77777777" w:rsidR="00C13DC6" w:rsidRPr="00FC406D" w:rsidRDefault="00C13DC6" w:rsidP="003F7B8C">
      <w:pPr>
        <w:jc w:val="center"/>
        <w:rPr>
          <w:b/>
          <w:sz w:val="24"/>
          <w:szCs w:val="24"/>
          <w:u w:val="single"/>
        </w:rPr>
      </w:pPr>
    </w:p>
    <w:p w14:paraId="6C533526" w14:textId="77777777" w:rsidR="003F7B8C" w:rsidRDefault="003F7B8C" w:rsidP="003F7B8C">
      <w:pPr>
        <w:jc w:val="center"/>
        <w:rPr>
          <w:b/>
          <w:sz w:val="24"/>
          <w:szCs w:val="24"/>
          <w:u w:val="single"/>
        </w:rPr>
      </w:pPr>
    </w:p>
    <w:p w14:paraId="4F2ADB8E" w14:textId="77777777" w:rsidR="005327B7" w:rsidRDefault="008D5032" w:rsidP="003F7B8C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SHORT </w:t>
      </w:r>
      <w:r w:rsidR="005327B7" w:rsidRPr="00FC406D">
        <w:rPr>
          <w:b/>
          <w:sz w:val="24"/>
          <w:szCs w:val="24"/>
          <w:u w:val="single"/>
        </w:rPr>
        <w:t>POSTER PRESENTATIONS (10.</w:t>
      </w:r>
      <w:r w:rsidR="00C6136B">
        <w:rPr>
          <w:b/>
          <w:sz w:val="24"/>
          <w:szCs w:val="24"/>
          <w:u w:val="single"/>
        </w:rPr>
        <w:t>0</w:t>
      </w:r>
      <w:r w:rsidR="00A24B52">
        <w:rPr>
          <w:b/>
          <w:sz w:val="24"/>
          <w:szCs w:val="24"/>
          <w:u w:val="single"/>
        </w:rPr>
        <w:t>0</w:t>
      </w:r>
      <w:r w:rsidR="005327B7" w:rsidRPr="00FC406D">
        <w:rPr>
          <w:b/>
          <w:sz w:val="24"/>
          <w:szCs w:val="24"/>
          <w:u w:val="single"/>
        </w:rPr>
        <w:t xml:space="preserve"> – 11.1</w:t>
      </w:r>
      <w:r>
        <w:rPr>
          <w:b/>
          <w:sz w:val="24"/>
          <w:szCs w:val="24"/>
          <w:u w:val="single"/>
        </w:rPr>
        <w:t>5</w:t>
      </w:r>
      <w:r w:rsidR="005327B7" w:rsidRPr="00FC406D">
        <w:rPr>
          <w:b/>
          <w:sz w:val="24"/>
          <w:szCs w:val="24"/>
          <w:u w:val="single"/>
        </w:rPr>
        <w:t>): 5 MINS PRESENTATION</w:t>
      </w:r>
      <w:r>
        <w:rPr>
          <w:b/>
          <w:sz w:val="24"/>
          <w:szCs w:val="24"/>
          <w:u w:val="single"/>
        </w:rPr>
        <w:t xml:space="preserve">, </w:t>
      </w:r>
      <w:r w:rsidR="005327B7" w:rsidRPr="00FC406D">
        <w:rPr>
          <w:b/>
          <w:sz w:val="24"/>
          <w:szCs w:val="24"/>
          <w:u w:val="single"/>
        </w:rPr>
        <w:t>5 MINS QUESTIONS</w:t>
      </w:r>
    </w:p>
    <w:p w14:paraId="3A35AE07" w14:textId="77777777" w:rsidR="00C13DC6" w:rsidRPr="00FC406D" w:rsidRDefault="00C13DC6" w:rsidP="003F7B8C">
      <w:pPr>
        <w:jc w:val="center"/>
        <w:rPr>
          <w:b/>
          <w:sz w:val="24"/>
          <w:szCs w:val="24"/>
          <w:u w:val="single"/>
        </w:rPr>
      </w:pPr>
    </w:p>
    <w:p w14:paraId="38621B69" w14:textId="77777777" w:rsidR="003F7B8C" w:rsidRDefault="003F7B8C" w:rsidP="003F7B8C">
      <w:pPr>
        <w:pStyle w:val="ListParagraph"/>
        <w:rPr>
          <w:rFonts w:eastAsia="Calibri" w:cs="Times New Roman"/>
          <w:b/>
        </w:rPr>
      </w:pPr>
    </w:p>
    <w:p w14:paraId="26C24EF5" w14:textId="77777777" w:rsidR="001721AD" w:rsidRPr="00C6136B" w:rsidRDefault="001721AD" w:rsidP="001721AD">
      <w:pPr>
        <w:pStyle w:val="ListParagraph"/>
        <w:numPr>
          <w:ilvl w:val="0"/>
          <w:numId w:val="5"/>
        </w:numPr>
        <w:rPr>
          <w:b/>
        </w:rPr>
      </w:pPr>
      <w:r>
        <w:rPr>
          <w:b/>
        </w:rPr>
        <w:t xml:space="preserve">Kamran Haq </w:t>
      </w:r>
      <w:r w:rsidRPr="00C6136B">
        <w:rPr>
          <w:b/>
        </w:rPr>
        <w:t>(ST</w:t>
      </w:r>
      <w:r>
        <w:rPr>
          <w:b/>
        </w:rPr>
        <w:t>5</w:t>
      </w:r>
      <w:r w:rsidRPr="00C6136B">
        <w:rPr>
          <w:b/>
        </w:rPr>
        <w:t>). Sunderland Royal Hospital</w:t>
      </w:r>
    </w:p>
    <w:p w14:paraId="075BCF3F" w14:textId="77777777" w:rsidR="001721AD" w:rsidRDefault="001721AD" w:rsidP="001721AD">
      <w:pPr>
        <w:ind w:firstLine="720"/>
        <w:rPr>
          <w:rFonts w:eastAsia="Times New Roman" w:cs="Times New Roman"/>
          <w:bCs/>
          <w:color w:val="000000"/>
        </w:rPr>
      </w:pPr>
      <w:r w:rsidRPr="0073615D">
        <w:rPr>
          <w:rFonts w:eastAsia="Times New Roman" w:cs="Times New Roman"/>
          <w:bCs/>
          <w:color w:val="000000"/>
        </w:rPr>
        <w:t>Safety and initial functional results following Robotic Ureterolysis in Retroperitoneal Fibrosis</w:t>
      </w:r>
    </w:p>
    <w:p w14:paraId="682A46E0" w14:textId="77777777" w:rsidR="00C6136B" w:rsidRPr="00EC7ABE" w:rsidRDefault="00C6136B" w:rsidP="008D5032">
      <w:pPr>
        <w:pStyle w:val="ListParagraph"/>
        <w:rPr>
          <w:rFonts w:eastAsia="Calibri" w:cs="Times New Roman"/>
        </w:rPr>
      </w:pPr>
    </w:p>
    <w:p w14:paraId="38EDF8E9" w14:textId="77777777" w:rsidR="00C6136B" w:rsidRPr="00DA6AC4" w:rsidRDefault="00C6136B" w:rsidP="00DA6AC4">
      <w:pPr>
        <w:pStyle w:val="ListParagraph"/>
        <w:numPr>
          <w:ilvl w:val="0"/>
          <w:numId w:val="5"/>
        </w:numPr>
        <w:rPr>
          <w:rFonts w:ascii="Arial" w:hAnsi="Arial" w:cs="Arial"/>
          <w:sz w:val="20"/>
          <w:szCs w:val="20"/>
        </w:rPr>
      </w:pPr>
      <w:r w:rsidRPr="00DA6AC4">
        <w:rPr>
          <w:rFonts w:asciiTheme="minorHAnsi" w:hAnsiTheme="minorHAnsi" w:cstheme="minorBidi"/>
          <w:b/>
        </w:rPr>
        <w:t>Mark Hanson</w:t>
      </w:r>
      <w:r w:rsidR="003F7B8C" w:rsidRPr="00DA6AC4">
        <w:rPr>
          <w:rFonts w:asciiTheme="minorHAnsi" w:hAnsiTheme="minorHAnsi" w:cstheme="minorBidi"/>
          <w:b/>
        </w:rPr>
        <w:t xml:space="preserve"> (</w:t>
      </w:r>
      <w:r w:rsidRPr="00DA6AC4">
        <w:rPr>
          <w:rFonts w:asciiTheme="minorHAnsi" w:hAnsiTheme="minorHAnsi" w:cstheme="minorBidi"/>
          <w:b/>
        </w:rPr>
        <w:t>FY2</w:t>
      </w:r>
      <w:r w:rsidR="003F7B8C" w:rsidRPr="00DA6AC4">
        <w:rPr>
          <w:rFonts w:asciiTheme="minorHAnsi" w:hAnsiTheme="minorHAnsi" w:cstheme="minorBidi"/>
          <w:b/>
        </w:rPr>
        <w:t>)</w:t>
      </w:r>
      <w:r w:rsidR="004268AB" w:rsidRPr="00DA6AC4">
        <w:rPr>
          <w:rFonts w:asciiTheme="minorHAnsi" w:hAnsiTheme="minorHAnsi" w:cstheme="minorBidi"/>
          <w:b/>
        </w:rPr>
        <w:t xml:space="preserve">. </w:t>
      </w:r>
      <w:r w:rsidRPr="00DA6AC4">
        <w:rPr>
          <w:rFonts w:asciiTheme="minorHAnsi" w:hAnsiTheme="minorHAnsi" w:cstheme="minorBidi"/>
          <w:b/>
        </w:rPr>
        <w:t>Sunderland Royal Hospital.</w:t>
      </w:r>
    </w:p>
    <w:p w14:paraId="1C72CDF3" w14:textId="77777777" w:rsidR="00C6136B" w:rsidRPr="00C6136B" w:rsidRDefault="00C6136B" w:rsidP="00C6136B">
      <w:pPr>
        <w:pStyle w:val="ListParagraph"/>
        <w:rPr>
          <w:rFonts w:eastAsia="Calibri" w:cs="Times New Roman"/>
        </w:rPr>
      </w:pPr>
      <w:r w:rsidRPr="00C6136B">
        <w:rPr>
          <w:rFonts w:eastAsia="Calibri" w:cs="Times New Roman"/>
        </w:rPr>
        <w:t>Renal Colic: Are we getting it right the first time?</w:t>
      </w:r>
    </w:p>
    <w:p w14:paraId="7B53ABCE" w14:textId="77777777" w:rsidR="008D5032" w:rsidRDefault="008D5032" w:rsidP="008D5032">
      <w:pPr>
        <w:pStyle w:val="ListParagraph"/>
      </w:pPr>
    </w:p>
    <w:p w14:paraId="53F2F772" w14:textId="77777777" w:rsidR="00C13DC6" w:rsidRPr="003F7B8C" w:rsidRDefault="00C6136B" w:rsidP="00DA6AC4">
      <w:pPr>
        <w:pStyle w:val="ListParagraph"/>
        <w:numPr>
          <w:ilvl w:val="0"/>
          <w:numId w:val="5"/>
        </w:numPr>
        <w:rPr>
          <w:b/>
        </w:rPr>
      </w:pPr>
      <w:r>
        <w:rPr>
          <w:b/>
        </w:rPr>
        <w:t>Arj</w:t>
      </w:r>
      <w:r w:rsidR="00AD6B10">
        <w:rPr>
          <w:b/>
        </w:rPr>
        <w:t>u</w:t>
      </w:r>
      <w:r>
        <w:rPr>
          <w:b/>
        </w:rPr>
        <w:t xml:space="preserve">n Nambir </w:t>
      </w:r>
      <w:r w:rsidR="00C13DC6" w:rsidRPr="003F7B8C">
        <w:rPr>
          <w:b/>
        </w:rPr>
        <w:t>(ST</w:t>
      </w:r>
      <w:r w:rsidR="00095CAB">
        <w:rPr>
          <w:b/>
        </w:rPr>
        <w:t>7</w:t>
      </w:r>
      <w:r w:rsidR="00C13DC6" w:rsidRPr="003F7B8C">
        <w:rPr>
          <w:b/>
        </w:rPr>
        <w:t>)</w:t>
      </w:r>
      <w:r w:rsidR="00C13DC6">
        <w:rPr>
          <w:b/>
        </w:rPr>
        <w:t>. Freeman Hospital, Newcastle upon Tyne</w:t>
      </w:r>
    </w:p>
    <w:p w14:paraId="2B0BA2C3" w14:textId="77777777" w:rsidR="00095CAB" w:rsidRPr="00095CAB" w:rsidRDefault="00095CAB" w:rsidP="00095CAB">
      <w:pPr>
        <w:pStyle w:val="ListParagraph"/>
        <w:rPr>
          <w:rFonts w:eastAsia="Calibri" w:cs="Times New Roman"/>
        </w:rPr>
      </w:pPr>
      <w:r w:rsidRPr="00095CAB">
        <w:rPr>
          <w:rFonts w:eastAsia="Calibri" w:cs="Times New Roman"/>
        </w:rPr>
        <w:t>The cost of the surgical handwash – in sterling and carbon</w:t>
      </w:r>
    </w:p>
    <w:p w14:paraId="786FDE37" w14:textId="77777777" w:rsidR="00095CAB" w:rsidRPr="008D5032" w:rsidRDefault="00095CAB" w:rsidP="00095CAB">
      <w:pPr>
        <w:ind w:left="720"/>
        <w:rPr>
          <w:rFonts w:asciiTheme="minorHAnsi" w:hAnsiTheme="minorHAnsi" w:cstheme="minorBidi"/>
        </w:rPr>
      </w:pPr>
    </w:p>
    <w:p w14:paraId="76ACD9D7" w14:textId="77777777" w:rsidR="003F7B8C" w:rsidRPr="003F7B8C" w:rsidRDefault="00095CAB" w:rsidP="00DA6AC4">
      <w:pPr>
        <w:pStyle w:val="ListParagraph"/>
        <w:numPr>
          <w:ilvl w:val="0"/>
          <w:numId w:val="5"/>
        </w:numPr>
        <w:rPr>
          <w:rFonts w:asciiTheme="minorHAnsi" w:hAnsiTheme="minorHAnsi" w:cstheme="minorBidi"/>
        </w:rPr>
      </w:pPr>
      <w:r>
        <w:rPr>
          <w:b/>
        </w:rPr>
        <w:t xml:space="preserve">Simon Walker (CT2). Sunderland Royal Hospital </w:t>
      </w:r>
    </w:p>
    <w:p w14:paraId="602E02AB" w14:textId="77777777" w:rsidR="003F7B8C" w:rsidRDefault="00095CAB" w:rsidP="003F7B8C">
      <w:pPr>
        <w:pStyle w:val="ListParagraph"/>
      </w:pPr>
      <w:r w:rsidRPr="0073615D">
        <w:rPr>
          <w:rFonts w:eastAsia="Calibri" w:cs="Times New Roman"/>
        </w:rPr>
        <w:t>An audit of peri-operative anticoagulation and bleeding complications</w:t>
      </w:r>
    </w:p>
    <w:p w14:paraId="602933CF" w14:textId="77777777" w:rsidR="00095CAB" w:rsidRDefault="00095CAB" w:rsidP="00095CAB">
      <w:pPr>
        <w:pStyle w:val="ListParagraph"/>
      </w:pPr>
    </w:p>
    <w:p w14:paraId="27B5764D" w14:textId="77777777" w:rsidR="00C6136B" w:rsidRDefault="00095CAB" w:rsidP="00DA6AC4">
      <w:pPr>
        <w:pStyle w:val="ListParagraph"/>
        <w:numPr>
          <w:ilvl w:val="0"/>
          <w:numId w:val="5"/>
        </w:numPr>
        <w:rPr>
          <w:b/>
        </w:rPr>
      </w:pPr>
      <w:r w:rsidRPr="00095CAB">
        <w:rPr>
          <w:b/>
        </w:rPr>
        <w:t>Rachel Pearse (FY2). Freeman Hospital, Newcastle upon Tyne</w:t>
      </w:r>
    </w:p>
    <w:p w14:paraId="7788233D" w14:textId="77777777" w:rsidR="00095CAB" w:rsidRDefault="00095CAB" w:rsidP="00095CAB">
      <w:pPr>
        <w:pStyle w:val="ListParagraph"/>
        <w:rPr>
          <w:rFonts w:eastAsia="Calibri" w:cs="Times New Roman"/>
        </w:rPr>
      </w:pPr>
      <w:r w:rsidRPr="00095CAB">
        <w:rPr>
          <w:rFonts w:eastAsia="Calibri" w:cs="Times New Roman"/>
        </w:rPr>
        <w:t>An audit of a new prostate cancer diagnostic clinic and pathway</w:t>
      </w:r>
    </w:p>
    <w:p w14:paraId="3CBCCF00" w14:textId="77777777" w:rsidR="00DA6AC4" w:rsidRDefault="00DA6AC4" w:rsidP="00095CAB">
      <w:pPr>
        <w:pStyle w:val="ListParagraph"/>
        <w:rPr>
          <w:rFonts w:eastAsia="Calibri" w:cs="Times New Roman"/>
        </w:rPr>
      </w:pPr>
    </w:p>
    <w:p w14:paraId="325E05F2" w14:textId="77777777" w:rsidR="00DA6AC4" w:rsidRPr="00DA6AC4" w:rsidRDefault="00DA6AC4" w:rsidP="00DA6AC4">
      <w:pPr>
        <w:pStyle w:val="ListParagraph"/>
        <w:numPr>
          <w:ilvl w:val="0"/>
          <w:numId w:val="5"/>
        </w:numPr>
        <w:rPr>
          <w:rFonts w:asciiTheme="minorHAnsi" w:hAnsiTheme="minorHAnsi" w:cstheme="minorBidi"/>
          <w:b/>
        </w:rPr>
      </w:pPr>
      <w:r w:rsidRPr="00DA6AC4">
        <w:rPr>
          <w:b/>
        </w:rPr>
        <w:t>Ankur Mukherjee (ST3). Freeman Hospital, Newcastle upon Tyne</w:t>
      </w:r>
    </w:p>
    <w:p w14:paraId="5C16F1AD" w14:textId="77777777" w:rsidR="00DA6AC4" w:rsidRDefault="00DA6AC4" w:rsidP="00DA6AC4">
      <w:pPr>
        <w:pStyle w:val="ListParagraph"/>
        <w:rPr>
          <w:rFonts w:eastAsia="Calibri" w:cs="Times New Roman"/>
          <w:lang w:val="en"/>
        </w:rPr>
      </w:pPr>
      <w:r w:rsidRPr="00C6136B">
        <w:rPr>
          <w:rFonts w:eastAsia="Calibri" w:cs="Times New Roman"/>
          <w:lang w:val="en"/>
        </w:rPr>
        <w:t>Preoperative Membranous Urethral Length Measurement and Impact of Lower Urinary Tract Symptoms on Quality of Life Following Radical Prostatectomy: A Pilot Study Review</w:t>
      </w:r>
    </w:p>
    <w:p w14:paraId="77424EBD" w14:textId="77777777" w:rsidR="00DA6AC4" w:rsidRDefault="00DA6AC4" w:rsidP="00DA6AC4">
      <w:pPr>
        <w:pStyle w:val="ListParagraph"/>
        <w:rPr>
          <w:rFonts w:eastAsia="Calibri" w:cs="Times New Roman"/>
          <w:lang w:val="en"/>
        </w:rPr>
      </w:pPr>
    </w:p>
    <w:p w14:paraId="45D3A125" w14:textId="77777777" w:rsidR="00DA6AC4" w:rsidRPr="00E86005" w:rsidRDefault="00E86005" w:rsidP="00DA6AC4">
      <w:pPr>
        <w:pStyle w:val="ListParagraph"/>
        <w:numPr>
          <w:ilvl w:val="0"/>
          <w:numId w:val="5"/>
        </w:numPr>
        <w:rPr>
          <w:rFonts w:eastAsia="Calibri" w:cs="Times New Roman"/>
          <w:b/>
          <w:lang w:val="en"/>
        </w:rPr>
      </w:pPr>
      <w:r w:rsidRPr="00E86005">
        <w:rPr>
          <w:rFonts w:eastAsia="Calibri" w:cs="Times New Roman"/>
          <w:b/>
          <w:lang w:val="en"/>
        </w:rPr>
        <w:t xml:space="preserve">Ming He (ST5). Royal Victoria Infirmary, Newcastle upon Tyne </w:t>
      </w:r>
    </w:p>
    <w:p w14:paraId="62D9E547" w14:textId="77777777" w:rsidR="00E86005" w:rsidRPr="00DA6AC4" w:rsidRDefault="00E86005" w:rsidP="00E86005">
      <w:pPr>
        <w:pStyle w:val="ListParagraph"/>
        <w:rPr>
          <w:rFonts w:eastAsia="Calibri" w:cs="Times New Roman"/>
          <w:lang w:val="en"/>
        </w:rPr>
      </w:pPr>
      <w:r>
        <w:rPr>
          <w:rFonts w:eastAsia="Calibri" w:cs="Times New Roman"/>
          <w:lang w:val="en"/>
        </w:rPr>
        <w:t>Audit of outcomes of foreskin reconstruction</w:t>
      </w:r>
    </w:p>
    <w:p w14:paraId="5C3DB0A7" w14:textId="77777777" w:rsidR="00095CAB" w:rsidRPr="00095CAB" w:rsidRDefault="00095CAB" w:rsidP="00095CAB">
      <w:pPr>
        <w:pStyle w:val="ListParagraph"/>
        <w:rPr>
          <w:b/>
        </w:rPr>
      </w:pPr>
    </w:p>
    <w:p w14:paraId="45AEEB08" w14:textId="77777777" w:rsidR="00C13DC6" w:rsidRDefault="00C13DC6" w:rsidP="003F7B8C">
      <w:pPr>
        <w:pStyle w:val="ListParagraph"/>
      </w:pPr>
    </w:p>
    <w:p w14:paraId="627B6F1E" w14:textId="77777777" w:rsidR="00811EB9" w:rsidRDefault="00811EB9" w:rsidP="003F7B8C">
      <w:pPr>
        <w:pStyle w:val="ListParagraph"/>
      </w:pPr>
    </w:p>
    <w:p w14:paraId="3462AA3D" w14:textId="77777777" w:rsidR="0047155A" w:rsidRDefault="008D5032" w:rsidP="003F7B8C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LONG ORAL PRESTATIONS (15.2</w:t>
      </w:r>
      <w:r w:rsidR="0047155A" w:rsidRPr="00FC406D">
        <w:rPr>
          <w:b/>
          <w:sz w:val="24"/>
          <w:szCs w:val="24"/>
          <w:u w:val="single"/>
        </w:rPr>
        <w:t>0 – 16.</w:t>
      </w:r>
      <w:r>
        <w:rPr>
          <w:b/>
          <w:sz w:val="24"/>
          <w:szCs w:val="24"/>
          <w:u w:val="single"/>
        </w:rPr>
        <w:t>50</w:t>
      </w:r>
      <w:r w:rsidR="0047155A" w:rsidRPr="00FC406D">
        <w:rPr>
          <w:b/>
          <w:sz w:val="24"/>
          <w:szCs w:val="24"/>
          <w:u w:val="single"/>
        </w:rPr>
        <w:t>): 10 MINS PRESENTATIONS AND 5 MINS QUESTIONS</w:t>
      </w:r>
    </w:p>
    <w:p w14:paraId="4829C5EB" w14:textId="77777777" w:rsidR="00C13DC6" w:rsidRPr="00FC406D" w:rsidRDefault="00C13DC6" w:rsidP="003F7B8C">
      <w:pPr>
        <w:jc w:val="center"/>
        <w:rPr>
          <w:b/>
          <w:sz w:val="24"/>
          <w:szCs w:val="24"/>
          <w:u w:val="single"/>
        </w:rPr>
      </w:pPr>
    </w:p>
    <w:p w14:paraId="059AA776" w14:textId="77777777" w:rsidR="00DA6AC4" w:rsidRPr="00DA6AC4" w:rsidRDefault="00DA6AC4" w:rsidP="00DA6AC4">
      <w:pPr>
        <w:pStyle w:val="ListParagraph"/>
        <w:numPr>
          <w:ilvl w:val="0"/>
          <w:numId w:val="8"/>
        </w:numPr>
        <w:rPr>
          <w:rFonts w:asciiTheme="minorHAnsi" w:hAnsiTheme="minorHAnsi" w:cstheme="minorBidi"/>
          <w:b/>
        </w:rPr>
      </w:pPr>
      <w:r w:rsidRPr="00DA6AC4">
        <w:rPr>
          <w:b/>
        </w:rPr>
        <w:t>Ankur Mukherjee (ST3). Freeman Hospital, Newcastle upon Tyne</w:t>
      </w:r>
    </w:p>
    <w:p w14:paraId="1916FA3D" w14:textId="77777777" w:rsidR="00DA6AC4" w:rsidRDefault="00DA6AC4" w:rsidP="00DA6AC4">
      <w:pPr>
        <w:ind w:left="720"/>
        <w:rPr>
          <w:rFonts w:eastAsia="Calibri" w:cs="Times New Roman"/>
          <w:bCs/>
          <w:lang w:val="en"/>
        </w:rPr>
      </w:pPr>
      <w:r w:rsidRPr="0073615D">
        <w:rPr>
          <w:rFonts w:eastAsia="Calibri" w:cs="Times New Roman"/>
          <w:bCs/>
          <w:lang w:val="en"/>
        </w:rPr>
        <w:t>Concordance of multiparametric-MRI (mpMRI) with surgical pathology in patients undergoing Robot-Assisted Laparoscopic Prostatectomy (RALP)</w:t>
      </w:r>
    </w:p>
    <w:p w14:paraId="218ABB9F" w14:textId="77777777" w:rsidR="001721AD" w:rsidRDefault="001721AD" w:rsidP="001721AD">
      <w:pPr>
        <w:pStyle w:val="ListParagraph"/>
        <w:rPr>
          <w:rFonts w:eastAsia="Calibri" w:cs="Times New Roman"/>
          <w:lang w:val="en"/>
        </w:rPr>
      </w:pPr>
    </w:p>
    <w:p w14:paraId="624C84D9" w14:textId="77777777" w:rsidR="001721AD" w:rsidRPr="00DA6AC4" w:rsidRDefault="001721AD" w:rsidP="00DA6AC4">
      <w:pPr>
        <w:pStyle w:val="ListParagraph"/>
        <w:numPr>
          <w:ilvl w:val="0"/>
          <w:numId w:val="8"/>
        </w:numPr>
        <w:rPr>
          <w:rFonts w:asciiTheme="minorHAnsi" w:hAnsiTheme="minorHAnsi" w:cstheme="minorBidi"/>
        </w:rPr>
      </w:pPr>
      <w:r w:rsidRPr="00DA6AC4">
        <w:rPr>
          <w:b/>
        </w:rPr>
        <w:t xml:space="preserve">Angus Luk (ST5). James Cook University Hospital  </w:t>
      </w:r>
    </w:p>
    <w:p w14:paraId="2C915A9D" w14:textId="77777777" w:rsidR="001721AD" w:rsidRDefault="001721AD" w:rsidP="001721AD">
      <w:pPr>
        <w:ind w:left="720"/>
        <w:rPr>
          <w:rFonts w:eastAsia="Calibri" w:cs="Times New Roman"/>
        </w:rPr>
      </w:pPr>
      <w:r w:rsidRPr="0073615D">
        <w:rPr>
          <w:rFonts w:eastAsia="Calibri" w:cs="Times New Roman"/>
        </w:rPr>
        <w:t>Investigation of suspected prostate cancer at JCUH; evaluation of local practice and feasibility of moving towards MRI as first line investigation</w:t>
      </w:r>
    </w:p>
    <w:p w14:paraId="5F4E1472" w14:textId="77777777" w:rsidR="001721AD" w:rsidRDefault="001721AD" w:rsidP="001721AD">
      <w:pPr>
        <w:ind w:left="720"/>
        <w:rPr>
          <w:rFonts w:eastAsia="Calibri" w:cs="Times New Roman"/>
        </w:rPr>
      </w:pPr>
    </w:p>
    <w:p w14:paraId="51734A55" w14:textId="77777777" w:rsidR="001721AD" w:rsidRPr="001721AD" w:rsidRDefault="001721AD" w:rsidP="00DA6AC4">
      <w:pPr>
        <w:pStyle w:val="ListParagraph"/>
        <w:numPr>
          <w:ilvl w:val="0"/>
          <w:numId w:val="8"/>
        </w:numPr>
        <w:rPr>
          <w:rFonts w:asciiTheme="minorHAnsi" w:hAnsiTheme="minorHAnsi" w:cstheme="minorBidi"/>
          <w:b/>
        </w:rPr>
      </w:pPr>
      <w:r w:rsidRPr="001721AD">
        <w:rPr>
          <w:rFonts w:asciiTheme="minorHAnsi" w:hAnsiTheme="minorHAnsi" w:cstheme="minorBidi"/>
          <w:b/>
        </w:rPr>
        <w:t xml:space="preserve">Thomas O’Hare (ST5). </w:t>
      </w:r>
      <w:r w:rsidRPr="001721AD">
        <w:rPr>
          <w:b/>
        </w:rPr>
        <w:t>Sunderland Royal Hospital</w:t>
      </w:r>
    </w:p>
    <w:p w14:paraId="4EF76E74" w14:textId="77777777" w:rsidR="001721AD" w:rsidRDefault="001721AD" w:rsidP="001721AD">
      <w:pPr>
        <w:pStyle w:val="ListParagraph"/>
        <w:rPr>
          <w:rFonts w:eastAsia="Calibri" w:cs="Times New Roman"/>
        </w:rPr>
      </w:pPr>
      <w:r w:rsidRPr="0073615D">
        <w:rPr>
          <w:rFonts w:eastAsia="Calibri" w:cs="Times New Roman"/>
        </w:rPr>
        <w:t>Radiation exposure during endourological p</w:t>
      </w:r>
      <w:r>
        <w:rPr>
          <w:rFonts w:eastAsia="Calibri" w:cs="Times New Roman"/>
        </w:rPr>
        <w:t>rocedures: a review of 200 cases</w:t>
      </w:r>
    </w:p>
    <w:p w14:paraId="05552E3D" w14:textId="77777777" w:rsidR="00DA6AC4" w:rsidRDefault="00DA6AC4" w:rsidP="001721AD">
      <w:pPr>
        <w:pStyle w:val="ListParagraph"/>
        <w:rPr>
          <w:rFonts w:eastAsia="Calibri" w:cs="Times New Roman"/>
        </w:rPr>
      </w:pPr>
    </w:p>
    <w:p w14:paraId="2FDB8253" w14:textId="77777777" w:rsidR="00DA6AC4" w:rsidRPr="00C6136B" w:rsidRDefault="00DA6AC4" w:rsidP="00DA6AC4">
      <w:pPr>
        <w:pStyle w:val="ListParagraph"/>
        <w:numPr>
          <w:ilvl w:val="0"/>
          <w:numId w:val="8"/>
        </w:numPr>
        <w:rPr>
          <w:rFonts w:asciiTheme="minorHAnsi" w:hAnsiTheme="minorHAnsi" w:cstheme="minorBidi"/>
          <w:b/>
        </w:rPr>
      </w:pPr>
      <w:r>
        <w:rPr>
          <w:b/>
        </w:rPr>
        <w:t xml:space="preserve">Ankur Mukherjee </w:t>
      </w:r>
      <w:r w:rsidRPr="00C6136B">
        <w:rPr>
          <w:b/>
        </w:rPr>
        <w:t xml:space="preserve">(ST3). </w:t>
      </w:r>
      <w:r>
        <w:rPr>
          <w:b/>
        </w:rPr>
        <w:t xml:space="preserve">Sunderland Royal Hospital </w:t>
      </w:r>
    </w:p>
    <w:p w14:paraId="13236B6B" w14:textId="77777777" w:rsidR="00DA6AC4" w:rsidRDefault="00DA6AC4" w:rsidP="00DA6AC4">
      <w:pPr>
        <w:pStyle w:val="ListParagraph"/>
        <w:rPr>
          <w:b/>
        </w:rPr>
      </w:pPr>
      <w:r w:rsidRPr="0073615D">
        <w:rPr>
          <w:rFonts w:eastAsia="Calibri" w:cs="Times New Roman"/>
        </w:rPr>
        <w:t>Comparison of Urine Cytology with ADX Bladder in the Detection of Recurrent Bladder Cancer</w:t>
      </w:r>
    </w:p>
    <w:p w14:paraId="50DCA35D" w14:textId="77777777" w:rsidR="00C6136B" w:rsidRPr="00FC406D" w:rsidRDefault="00C6136B" w:rsidP="00C6136B">
      <w:pPr>
        <w:ind w:left="720"/>
        <w:rPr>
          <w:rFonts w:asciiTheme="minorHAnsi" w:hAnsiTheme="minorHAnsi" w:cstheme="minorBidi"/>
        </w:rPr>
      </w:pPr>
    </w:p>
    <w:p w14:paraId="3B74092B" w14:textId="77777777" w:rsidR="001721AD" w:rsidRPr="00095CAB" w:rsidRDefault="001721AD" w:rsidP="00DA6AC4">
      <w:pPr>
        <w:pStyle w:val="ListParagraph"/>
        <w:numPr>
          <w:ilvl w:val="0"/>
          <w:numId w:val="8"/>
        </w:numPr>
        <w:rPr>
          <w:b/>
        </w:rPr>
      </w:pPr>
      <w:r w:rsidRPr="00095CAB">
        <w:rPr>
          <w:b/>
        </w:rPr>
        <w:t>Katrina Sodzi (FY2). Freeman Hospital, Newcastle upon Tyne</w:t>
      </w:r>
    </w:p>
    <w:p w14:paraId="6D907D0D" w14:textId="77777777" w:rsidR="001721AD" w:rsidRDefault="001721AD" w:rsidP="001721AD">
      <w:pPr>
        <w:pStyle w:val="ListParagraph"/>
      </w:pPr>
      <w:r w:rsidRPr="0073615D">
        <w:rPr>
          <w:rFonts w:eastAsia="Calibri" w:cs="Times New Roman"/>
        </w:rPr>
        <w:t>Audit of retention pathway using HOLEP : an analysis of outcomes</w:t>
      </w:r>
    </w:p>
    <w:p w14:paraId="5B1A5208" w14:textId="77777777" w:rsidR="00C6136B" w:rsidRPr="00FC406D" w:rsidRDefault="001721AD" w:rsidP="001721AD">
      <w:pPr>
        <w:pStyle w:val="ListParagraph"/>
        <w:rPr>
          <w:rFonts w:cs="Times New Roman"/>
        </w:rPr>
      </w:pPr>
      <w:r>
        <w:rPr>
          <w:b/>
        </w:rPr>
        <w:t xml:space="preserve"> </w:t>
      </w:r>
    </w:p>
    <w:sectPr w:rsidR="00C6136B" w:rsidRPr="00FC406D" w:rsidSect="003F7B8C">
      <w:headerReference w:type="default" r:id="rId7"/>
      <w:pgSz w:w="11906" w:h="16838"/>
      <w:pgMar w:top="851" w:right="624" w:bottom="851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22E035" w14:textId="77777777" w:rsidR="00653BEE" w:rsidRDefault="00653BEE" w:rsidP="00514646">
      <w:r>
        <w:separator/>
      </w:r>
    </w:p>
  </w:endnote>
  <w:endnote w:type="continuationSeparator" w:id="0">
    <w:p w14:paraId="19538915" w14:textId="77777777" w:rsidR="00653BEE" w:rsidRDefault="00653BEE" w:rsidP="00514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1A8D40" w14:textId="77777777" w:rsidR="00653BEE" w:rsidRDefault="00653BEE" w:rsidP="00514646">
      <w:r>
        <w:separator/>
      </w:r>
    </w:p>
  </w:footnote>
  <w:footnote w:type="continuationSeparator" w:id="0">
    <w:p w14:paraId="790836D2" w14:textId="77777777" w:rsidR="00653BEE" w:rsidRDefault="00653BEE" w:rsidP="005146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8B4651" w14:textId="77777777" w:rsidR="00514646" w:rsidRDefault="00A447E8">
    <w:pPr>
      <w:pStyle w:val="Header"/>
    </w:pPr>
    <w:r>
      <w:t xml:space="preserve">                                                                                       </w:t>
    </w:r>
    <w:r>
      <w:tab/>
    </w:r>
    <w:r w:rsidR="003F7B8C">
      <w:t xml:space="preserve">                                     </w:t>
    </w:r>
    <w:r w:rsidR="00514646">
      <w:rPr>
        <w:noProof/>
        <w:lang w:eastAsia="en-GB"/>
      </w:rPr>
      <w:drawing>
        <wp:inline distT="0" distB="0" distL="0" distR="0" wp14:anchorId="3AA6154F" wp14:editId="108C536A">
          <wp:extent cx="1805050" cy="613516"/>
          <wp:effectExtent l="0" t="0" r="5080" b="0"/>
          <wp:docPr id="2" name="Picture 2" descr="cid:image002.jpg@01D2BD03.4C9EE9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4F8780AA-91C4-43AA-A060-96A45836AD3D" descr="cid:image002.jpg@01D2BD03.4C9EE90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9573" cy="61845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084B95"/>
    <w:multiLevelType w:val="hybridMultilevel"/>
    <w:tmpl w:val="B26A221C"/>
    <w:lvl w:ilvl="0" w:tplc="72A6CEDE">
      <w:start w:val="1"/>
      <w:numFmt w:val="decimal"/>
      <w:lvlText w:val="%1."/>
      <w:lvlJc w:val="left"/>
      <w:pPr>
        <w:ind w:left="1080" w:hanging="360"/>
      </w:pPr>
      <w:rPr>
        <w:rFonts w:ascii="Calibri" w:hAnsi="Calibri"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421361"/>
    <w:multiLevelType w:val="hybridMultilevel"/>
    <w:tmpl w:val="EDA8E7F6"/>
    <w:lvl w:ilvl="0" w:tplc="96908BBE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724ED9"/>
    <w:multiLevelType w:val="hybridMultilevel"/>
    <w:tmpl w:val="3E8872DA"/>
    <w:lvl w:ilvl="0" w:tplc="E46A6A5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B34020"/>
    <w:multiLevelType w:val="hybridMultilevel"/>
    <w:tmpl w:val="974244E6"/>
    <w:lvl w:ilvl="0" w:tplc="61822D3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1C6F6B"/>
    <w:multiLevelType w:val="hybridMultilevel"/>
    <w:tmpl w:val="08D0667E"/>
    <w:lvl w:ilvl="0" w:tplc="E46A6A5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A17908"/>
    <w:multiLevelType w:val="hybridMultilevel"/>
    <w:tmpl w:val="D93C8E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0A01F2"/>
    <w:multiLevelType w:val="hybridMultilevel"/>
    <w:tmpl w:val="0CD0C918"/>
    <w:lvl w:ilvl="0" w:tplc="1F58EEB4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930382"/>
    <w:multiLevelType w:val="hybridMultilevel"/>
    <w:tmpl w:val="09B482B0"/>
    <w:lvl w:ilvl="0" w:tplc="864C986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646"/>
    <w:rsid w:val="00095CAB"/>
    <w:rsid w:val="0010761E"/>
    <w:rsid w:val="001721AD"/>
    <w:rsid w:val="00190EDA"/>
    <w:rsid w:val="00261D35"/>
    <w:rsid w:val="0029328D"/>
    <w:rsid w:val="003F7B8C"/>
    <w:rsid w:val="004268AB"/>
    <w:rsid w:val="0047155A"/>
    <w:rsid w:val="004B44AD"/>
    <w:rsid w:val="00514646"/>
    <w:rsid w:val="00522FF9"/>
    <w:rsid w:val="005327B7"/>
    <w:rsid w:val="00543363"/>
    <w:rsid w:val="005B2C2B"/>
    <w:rsid w:val="00600DC5"/>
    <w:rsid w:val="00653BEE"/>
    <w:rsid w:val="00811EB9"/>
    <w:rsid w:val="008140BD"/>
    <w:rsid w:val="00861FBA"/>
    <w:rsid w:val="00864C3A"/>
    <w:rsid w:val="008D5032"/>
    <w:rsid w:val="00993A45"/>
    <w:rsid w:val="009B7CA8"/>
    <w:rsid w:val="009C7615"/>
    <w:rsid w:val="009F4D05"/>
    <w:rsid w:val="00A24B52"/>
    <w:rsid w:val="00A447E8"/>
    <w:rsid w:val="00AD6B10"/>
    <w:rsid w:val="00B21E6E"/>
    <w:rsid w:val="00B4671F"/>
    <w:rsid w:val="00C13DC6"/>
    <w:rsid w:val="00C6136B"/>
    <w:rsid w:val="00CD09AA"/>
    <w:rsid w:val="00CF226E"/>
    <w:rsid w:val="00DA6AC4"/>
    <w:rsid w:val="00DB4D4D"/>
    <w:rsid w:val="00E43C47"/>
    <w:rsid w:val="00E86005"/>
    <w:rsid w:val="00EC7ABE"/>
    <w:rsid w:val="00F141E4"/>
    <w:rsid w:val="00FC4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09CB7E"/>
  <w15:docId w15:val="{EE1F4833-DB0D-4671-AEDE-94AB2A0E9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61FBA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146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64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14646"/>
    <w:pPr>
      <w:tabs>
        <w:tab w:val="center" w:pos="4513"/>
        <w:tab w:val="right" w:pos="9026"/>
      </w:tabs>
    </w:pPr>
    <w:rPr>
      <w:rFonts w:ascii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514646"/>
  </w:style>
  <w:style w:type="paragraph" w:styleId="Footer">
    <w:name w:val="footer"/>
    <w:basedOn w:val="Normal"/>
    <w:link w:val="FooterChar"/>
    <w:uiPriority w:val="99"/>
    <w:unhideWhenUsed/>
    <w:rsid w:val="00514646"/>
    <w:pPr>
      <w:tabs>
        <w:tab w:val="center" w:pos="4513"/>
        <w:tab w:val="right" w:pos="9026"/>
      </w:tabs>
    </w:pPr>
    <w:rPr>
      <w:rFonts w:ascii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514646"/>
  </w:style>
  <w:style w:type="character" w:styleId="Hyperlink">
    <w:name w:val="Hyperlink"/>
    <w:basedOn w:val="DefaultParagraphFont"/>
    <w:uiPriority w:val="99"/>
    <w:unhideWhenUsed/>
    <w:rsid w:val="00861FB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7155A"/>
    <w:pPr>
      <w:ind w:left="720"/>
      <w:contextualSpacing/>
    </w:pPr>
  </w:style>
  <w:style w:type="paragraph" w:styleId="NoSpacing">
    <w:name w:val="No Spacing"/>
    <w:uiPriority w:val="1"/>
    <w:qFormat/>
    <w:rsid w:val="00EC7AB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jpg@01D2BD03.4C9EE90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 upon Tyne Hospitals NHS Foundation Trust</Company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Rogers, Alistair</dc:creator>
  <cp:lastModifiedBy>Debbie Wood</cp:lastModifiedBy>
  <cp:revision>2</cp:revision>
  <cp:lastPrinted>2019-09-24T16:21:00Z</cp:lastPrinted>
  <dcterms:created xsi:type="dcterms:W3CDTF">2019-10-14T08:00:00Z</dcterms:created>
  <dcterms:modified xsi:type="dcterms:W3CDTF">2019-10-14T08:00:00Z</dcterms:modified>
</cp:coreProperties>
</file>