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708A" w14:textId="77777777" w:rsidR="00FC406D" w:rsidRDefault="00FC406D" w:rsidP="005327B7">
      <w:pPr>
        <w:rPr>
          <w:b/>
          <w:sz w:val="24"/>
          <w:szCs w:val="24"/>
          <w:u w:val="single"/>
        </w:rPr>
      </w:pPr>
    </w:p>
    <w:p w14:paraId="24F2E4A3" w14:textId="5C50F605" w:rsidR="00C13DC6" w:rsidRPr="00FC406D" w:rsidRDefault="005327B7" w:rsidP="003E41B7">
      <w:pPr>
        <w:jc w:val="center"/>
        <w:rPr>
          <w:b/>
          <w:sz w:val="24"/>
          <w:szCs w:val="24"/>
          <w:u w:val="single"/>
        </w:rPr>
      </w:pPr>
      <w:r w:rsidRPr="00FC406D">
        <w:rPr>
          <w:b/>
          <w:sz w:val="24"/>
          <w:szCs w:val="24"/>
          <w:u w:val="single"/>
        </w:rPr>
        <w:t>NORTH OF ENGLAND</w:t>
      </w:r>
      <w:r w:rsidR="0029328D">
        <w:rPr>
          <w:b/>
          <w:sz w:val="24"/>
          <w:szCs w:val="24"/>
          <w:u w:val="single"/>
        </w:rPr>
        <w:t xml:space="preserve"> UROLOGICAL SOCIETY MEETING  –</w:t>
      </w:r>
      <w:r w:rsidR="00600DC5">
        <w:rPr>
          <w:b/>
          <w:sz w:val="24"/>
          <w:szCs w:val="24"/>
          <w:u w:val="single"/>
        </w:rPr>
        <w:t xml:space="preserve"> </w:t>
      </w:r>
      <w:r w:rsidR="001255AF">
        <w:rPr>
          <w:b/>
          <w:sz w:val="24"/>
          <w:szCs w:val="24"/>
          <w:u w:val="single"/>
        </w:rPr>
        <w:t>26</w:t>
      </w:r>
      <w:r w:rsidR="001255AF" w:rsidRPr="001255AF">
        <w:rPr>
          <w:b/>
          <w:sz w:val="24"/>
          <w:szCs w:val="24"/>
          <w:u w:val="single"/>
          <w:vertAlign w:val="superscript"/>
        </w:rPr>
        <w:t>th</w:t>
      </w:r>
      <w:r w:rsidR="001255AF">
        <w:rPr>
          <w:b/>
          <w:sz w:val="24"/>
          <w:szCs w:val="24"/>
          <w:u w:val="single"/>
        </w:rPr>
        <w:t xml:space="preserve"> November 2021</w:t>
      </w:r>
      <w:r w:rsidR="003F7B8C">
        <w:rPr>
          <w:b/>
          <w:sz w:val="24"/>
          <w:szCs w:val="24"/>
          <w:u w:val="single"/>
        </w:rPr>
        <w:t xml:space="preserve">: </w:t>
      </w:r>
      <w:r w:rsidR="0029328D">
        <w:rPr>
          <w:b/>
          <w:sz w:val="24"/>
          <w:szCs w:val="24"/>
          <w:u w:val="single"/>
        </w:rPr>
        <w:t>Presentations</w:t>
      </w:r>
    </w:p>
    <w:p w14:paraId="1539F8AA" w14:textId="64047D5F" w:rsidR="003F7B8C" w:rsidRDefault="003F7B8C" w:rsidP="003F7B8C">
      <w:pPr>
        <w:jc w:val="center"/>
        <w:rPr>
          <w:b/>
          <w:sz w:val="24"/>
          <w:szCs w:val="24"/>
          <w:u w:val="single"/>
        </w:rPr>
      </w:pPr>
    </w:p>
    <w:p w14:paraId="1B4A9E00" w14:textId="77777777" w:rsidR="003E41B7" w:rsidRDefault="003E41B7" w:rsidP="003F7B8C">
      <w:pPr>
        <w:jc w:val="center"/>
        <w:rPr>
          <w:b/>
          <w:sz w:val="24"/>
          <w:szCs w:val="24"/>
          <w:u w:val="single"/>
        </w:rPr>
      </w:pPr>
    </w:p>
    <w:p w14:paraId="2D3B7053" w14:textId="3C1CC635" w:rsidR="003E41B7" w:rsidRDefault="008D5032" w:rsidP="003F7B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SHORT </w:t>
      </w:r>
      <w:r w:rsidR="005327B7" w:rsidRPr="00FC406D">
        <w:rPr>
          <w:b/>
          <w:sz w:val="24"/>
          <w:szCs w:val="24"/>
          <w:u w:val="single"/>
        </w:rPr>
        <w:t>POSTER PRESENTATIONS (10.</w:t>
      </w:r>
      <w:r w:rsidR="00C6136B">
        <w:rPr>
          <w:b/>
          <w:sz w:val="24"/>
          <w:szCs w:val="24"/>
          <w:u w:val="single"/>
        </w:rPr>
        <w:t>0</w:t>
      </w:r>
      <w:r w:rsidR="00253640">
        <w:rPr>
          <w:b/>
          <w:sz w:val="24"/>
          <w:szCs w:val="24"/>
          <w:u w:val="single"/>
        </w:rPr>
        <w:t>0</w:t>
      </w:r>
      <w:r w:rsidR="005327B7" w:rsidRPr="00FC406D">
        <w:rPr>
          <w:b/>
          <w:sz w:val="24"/>
          <w:szCs w:val="24"/>
          <w:u w:val="single"/>
        </w:rPr>
        <w:t xml:space="preserve"> – 11.1</w:t>
      </w:r>
      <w:r>
        <w:rPr>
          <w:b/>
          <w:sz w:val="24"/>
          <w:szCs w:val="24"/>
          <w:u w:val="single"/>
        </w:rPr>
        <w:t>5</w:t>
      </w:r>
      <w:r w:rsidR="005327B7" w:rsidRPr="00FC406D">
        <w:rPr>
          <w:b/>
          <w:sz w:val="24"/>
          <w:szCs w:val="24"/>
          <w:u w:val="single"/>
        </w:rPr>
        <w:t xml:space="preserve">) </w:t>
      </w:r>
    </w:p>
    <w:p w14:paraId="6C05551E" w14:textId="189C1C7A" w:rsidR="005327B7" w:rsidRDefault="003E41B7" w:rsidP="003F7B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</w:t>
      </w:r>
      <w:r w:rsidR="005327B7" w:rsidRPr="00FC406D">
        <w:rPr>
          <w:b/>
          <w:sz w:val="24"/>
          <w:szCs w:val="24"/>
          <w:u w:val="single"/>
        </w:rPr>
        <w:t xml:space="preserve"> MINS PRESENTATION</w:t>
      </w:r>
      <w:r>
        <w:rPr>
          <w:b/>
          <w:sz w:val="24"/>
          <w:szCs w:val="24"/>
          <w:u w:val="single"/>
        </w:rPr>
        <w:t xml:space="preserve"> (max 3 slides)</w:t>
      </w:r>
      <w:r w:rsidR="008D5032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2-3</w:t>
      </w:r>
      <w:r w:rsidR="005327B7" w:rsidRPr="00FC406D">
        <w:rPr>
          <w:b/>
          <w:sz w:val="24"/>
          <w:szCs w:val="24"/>
          <w:u w:val="single"/>
        </w:rPr>
        <w:t xml:space="preserve"> MINS QUESTIONS</w:t>
      </w:r>
    </w:p>
    <w:p w14:paraId="37FD29D2" w14:textId="77777777" w:rsidR="003E41B7" w:rsidRDefault="003E41B7" w:rsidP="003F7B8C">
      <w:pPr>
        <w:jc w:val="center"/>
        <w:rPr>
          <w:b/>
          <w:sz w:val="24"/>
          <w:szCs w:val="24"/>
          <w:u w:val="single"/>
        </w:rPr>
      </w:pPr>
    </w:p>
    <w:p w14:paraId="3028E5F4" w14:textId="77777777" w:rsidR="003F7B8C" w:rsidRPr="003E41B7" w:rsidRDefault="003F7B8C" w:rsidP="003E41B7">
      <w:pPr>
        <w:rPr>
          <w:rFonts w:eastAsia="Calibri" w:cs="Times New Roman"/>
          <w:b/>
        </w:rPr>
      </w:pPr>
    </w:p>
    <w:p w14:paraId="787A7AF6" w14:textId="73B6E84F" w:rsidR="003E41B7" w:rsidRPr="003E41B7" w:rsidRDefault="00253640" w:rsidP="003E41B7">
      <w:pPr>
        <w:pStyle w:val="ListParagraph"/>
        <w:numPr>
          <w:ilvl w:val="0"/>
          <w:numId w:val="9"/>
        </w:numPr>
        <w:rPr>
          <w:bCs/>
        </w:rPr>
      </w:pPr>
      <w:r>
        <w:rPr>
          <w:b/>
        </w:rPr>
        <w:t>N</w:t>
      </w:r>
      <w:r w:rsidR="003E41B7" w:rsidRPr="003E41B7">
        <w:rPr>
          <w:b/>
        </w:rPr>
        <w:t xml:space="preserve"> </w:t>
      </w:r>
      <w:proofErr w:type="spellStart"/>
      <w:r w:rsidR="003E41B7" w:rsidRPr="003E41B7">
        <w:rPr>
          <w:b/>
        </w:rPr>
        <w:t>Coulthard</w:t>
      </w:r>
      <w:proofErr w:type="spellEnd"/>
      <w:r w:rsidR="003E41B7" w:rsidRPr="003E41B7">
        <w:rPr>
          <w:b/>
        </w:rPr>
        <w:t xml:space="preserve"> : </w:t>
      </w:r>
      <w:r w:rsidR="003E41B7" w:rsidRPr="003E41B7">
        <w:rPr>
          <w:bCs/>
        </w:rPr>
        <w:t xml:space="preserve">To assess the effect of narrow band imaging guided transurethral resection of bladder </w:t>
      </w:r>
      <w:proofErr w:type="spellStart"/>
      <w:r w:rsidR="003E41B7" w:rsidRPr="003E41B7">
        <w:rPr>
          <w:bCs/>
        </w:rPr>
        <w:t>tumor</w:t>
      </w:r>
      <w:proofErr w:type="spellEnd"/>
      <w:r w:rsidR="003E41B7" w:rsidRPr="003E41B7">
        <w:rPr>
          <w:bCs/>
        </w:rPr>
        <w:t xml:space="preserve"> compared to white light on recurrence rates in non-muscle invasive bladder cancer</w:t>
      </w:r>
    </w:p>
    <w:p w14:paraId="022DD1DD" w14:textId="77777777" w:rsidR="003E41B7" w:rsidRDefault="003E41B7" w:rsidP="003E41B7">
      <w:pPr>
        <w:pStyle w:val="ListParagraph"/>
        <w:rPr>
          <w:b/>
        </w:rPr>
      </w:pPr>
    </w:p>
    <w:p w14:paraId="0DCC345E" w14:textId="4EBD0D4D" w:rsidR="003E41B7" w:rsidRPr="003E41B7" w:rsidRDefault="00253640" w:rsidP="003E41B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N</w:t>
      </w:r>
      <w:r w:rsidR="003E41B7" w:rsidRPr="003E41B7">
        <w:rPr>
          <w:b/>
        </w:rPr>
        <w:t xml:space="preserve"> Gao : </w:t>
      </w:r>
      <w:r w:rsidR="003E41B7" w:rsidRPr="003E41B7">
        <w:rPr>
          <w:bCs/>
        </w:rPr>
        <w:t>The forgotten problem? Anticoagulation guidance in patients undergoing Urological surgery</w:t>
      </w:r>
    </w:p>
    <w:p w14:paraId="3E57C4D2" w14:textId="77777777" w:rsidR="003E41B7" w:rsidRDefault="003E41B7" w:rsidP="003E41B7">
      <w:pPr>
        <w:pStyle w:val="ListParagraph"/>
        <w:rPr>
          <w:b/>
        </w:rPr>
      </w:pPr>
    </w:p>
    <w:p w14:paraId="6E01BD82" w14:textId="2D7C8687" w:rsidR="003E41B7" w:rsidRPr="003E41B7" w:rsidRDefault="00253640" w:rsidP="003E41B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 xml:space="preserve">N </w:t>
      </w:r>
      <w:r w:rsidR="003E41B7" w:rsidRPr="003E41B7">
        <w:rPr>
          <w:b/>
        </w:rPr>
        <w:t>Nicholson : </w:t>
      </w:r>
      <w:r w:rsidR="003E41B7" w:rsidRPr="003E41B7">
        <w:rPr>
          <w:bCs/>
        </w:rPr>
        <w:t>Implementation of nurse-led local anaesthetic (LA) bladder biopsies to improve patient pathways and reduce unnecessary general anaesthesia (GA)(Funded by ABC UK – Improving Outcomes for Patients Programme 2020)</w:t>
      </w:r>
    </w:p>
    <w:p w14:paraId="05CF95E0" w14:textId="77777777" w:rsidR="003E41B7" w:rsidRDefault="003E41B7" w:rsidP="003E41B7">
      <w:pPr>
        <w:pStyle w:val="ListParagraph"/>
        <w:rPr>
          <w:b/>
        </w:rPr>
      </w:pPr>
    </w:p>
    <w:p w14:paraId="53D00961" w14:textId="1B745817" w:rsidR="003E41B7" w:rsidRPr="003E41B7" w:rsidRDefault="003E41B7" w:rsidP="003E41B7">
      <w:pPr>
        <w:pStyle w:val="ListParagraph"/>
        <w:numPr>
          <w:ilvl w:val="0"/>
          <w:numId w:val="9"/>
        </w:numPr>
        <w:rPr>
          <w:b/>
        </w:rPr>
      </w:pPr>
      <w:r w:rsidRPr="003E41B7">
        <w:rPr>
          <w:b/>
        </w:rPr>
        <w:t>C Roy : </w:t>
      </w:r>
      <w:r w:rsidRPr="003E41B7">
        <w:rPr>
          <w:bCs/>
        </w:rPr>
        <w:t>Utility and outcomes of F-15 diuretic MAG3 renography in paediatric patients with hydronephrosis and equivocal F+20 studies</w:t>
      </w:r>
    </w:p>
    <w:p w14:paraId="5572E978" w14:textId="77777777" w:rsidR="003E41B7" w:rsidRDefault="003E41B7" w:rsidP="003E41B7">
      <w:pPr>
        <w:pStyle w:val="ListParagraph"/>
        <w:rPr>
          <w:b/>
        </w:rPr>
      </w:pPr>
    </w:p>
    <w:p w14:paraId="6F04B077" w14:textId="62D8C905" w:rsidR="003E41B7" w:rsidRPr="003E41B7" w:rsidRDefault="003E41B7" w:rsidP="003E41B7">
      <w:pPr>
        <w:pStyle w:val="ListParagraph"/>
        <w:numPr>
          <w:ilvl w:val="0"/>
          <w:numId w:val="9"/>
        </w:numPr>
        <w:rPr>
          <w:bCs/>
        </w:rPr>
      </w:pPr>
      <w:r w:rsidRPr="003E41B7">
        <w:rPr>
          <w:b/>
        </w:rPr>
        <w:t>V Cutter : </w:t>
      </w:r>
      <w:r w:rsidRPr="003E41B7">
        <w:rPr>
          <w:bCs/>
        </w:rPr>
        <w:t>10 Year Survival Post Radical Prostatectomy (Over 65s)</w:t>
      </w:r>
    </w:p>
    <w:p w14:paraId="4F1B2FC0" w14:textId="77777777" w:rsidR="003E41B7" w:rsidRDefault="003E41B7" w:rsidP="003E41B7">
      <w:pPr>
        <w:pStyle w:val="ListParagraph"/>
        <w:rPr>
          <w:b/>
        </w:rPr>
      </w:pPr>
    </w:p>
    <w:p w14:paraId="21F2CA75" w14:textId="369CE3C2" w:rsidR="003E41B7" w:rsidRPr="003E41B7" w:rsidRDefault="00253640" w:rsidP="003E41B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 xml:space="preserve">R </w:t>
      </w:r>
      <w:r w:rsidR="003E41B7" w:rsidRPr="003E41B7">
        <w:rPr>
          <w:b/>
        </w:rPr>
        <w:t xml:space="preserve">Geraghty : </w:t>
      </w:r>
      <w:r w:rsidR="003E41B7" w:rsidRPr="003E41B7">
        <w:rPr>
          <w:bCs/>
        </w:rPr>
        <w:t>Identification of High and Low risk patients for Development of Post-Ureteroscopic Urinary Tract Infection</w:t>
      </w:r>
    </w:p>
    <w:p w14:paraId="68D83AA4" w14:textId="77777777" w:rsidR="003E41B7" w:rsidRDefault="003E41B7" w:rsidP="003E41B7">
      <w:pPr>
        <w:pStyle w:val="ListParagraph"/>
        <w:rPr>
          <w:b/>
          <w:lang w:val="en-US"/>
        </w:rPr>
      </w:pPr>
    </w:p>
    <w:p w14:paraId="7A4D9C7A" w14:textId="28CACEB6" w:rsidR="003E41B7" w:rsidRPr="003E41B7" w:rsidRDefault="00253640" w:rsidP="003E41B7">
      <w:pPr>
        <w:pStyle w:val="ListParagraph"/>
        <w:numPr>
          <w:ilvl w:val="0"/>
          <w:numId w:val="9"/>
        </w:numPr>
        <w:rPr>
          <w:bCs/>
        </w:rPr>
      </w:pPr>
      <w:r>
        <w:rPr>
          <w:b/>
          <w:lang w:val="en-US"/>
        </w:rPr>
        <w:t xml:space="preserve">P </w:t>
      </w:r>
      <w:proofErr w:type="spellStart"/>
      <w:r w:rsidR="003E41B7" w:rsidRPr="003E41B7">
        <w:rPr>
          <w:b/>
          <w:lang w:val="en-US"/>
        </w:rPr>
        <w:t>Sonawane</w:t>
      </w:r>
      <w:proofErr w:type="spellEnd"/>
      <w:r w:rsidR="003E41B7" w:rsidRPr="003E41B7">
        <w:rPr>
          <w:b/>
          <w:lang w:val="en-US"/>
        </w:rPr>
        <w:t xml:space="preserve"> : </w:t>
      </w:r>
      <w:proofErr w:type="spellStart"/>
      <w:r w:rsidR="003E41B7" w:rsidRPr="003E41B7">
        <w:rPr>
          <w:bCs/>
          <w:lang w:val="en-US"/>
        </w:rPr>
        <w:t>Memokath</w:t>
      </w:r>
      <w:proofErr w:type="spellEnd"/>
      <w:r w:rsidR="003E41B7" w:rsidRPr="003E41B7">
        <w:rPr>
          <w:bCs/>
          <w:lang w:val="en-US"/>
        </w:rPr>
        <w:t xml:space="preserve"> 051 in relieving refractory ureteric obstruction - A Retrospective Cohort Study</w:t>
      </w:r>
    </w:p>
    <w:p w14:paraId="4554C5AD" w14:textId="77777777" w:rsidR="003E41B7" w:rsidRDefault="003E41B7" w:rsidP="003E41B7">
      <w:pPr>
        <w:pStyle w:val="ListParagraph"/>
        <w:rPr>
          <w:b/>
        </w:rPr>
      </w:pPr>
    </w:p>
    <w:p w14:paraId="0E78FA72" w14:textId="0857E630" w:rsidR="003E41B7" w:rsidRPr="003E41B7" w:rsidRDefault="00253640" w:rsidP="003E41B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R</w:t>
      </w:r>
      <w:r w:rsidR="003E41B7" w:rsidRPr="003E41B7">
        <w:rPr>
          <w:b/>
        </w:rPr>
        <w:t xml:space="preserve"> Fernandes : </w:t>
      </w:r>
      <w:r w:rsidR="003E41B7" w:rsidRPr="003E41B7">
        <w:rPr>
          <w:bCs/>
        </w:rPr>
        <w:t>The effect of immediate versus early instillation of mitomycin-C after transurethral resection of bladder cancer: Is timing everything?</w:t>
      </w:r>
    </w:p>
    <w:p w14:paraId="3739A849" w14:textId="77777777" w:rsidR="003E41B7" w:rsidRDefault="003E41B7" w:rsidP="003E41B7">
      <w:pPr>
        <w:pStyle w:val="ListParagraph"/>
        <w:rPr>
          <w:b/>
        </w:rPr>
      </w:pPr>
    </w:p>
    <w:p w14:paraId="522CA049" w14:textId="0507B0E1" w:rsidR="003E41B7" w:rsidRPr="003E41B7" w:rsidRDefault="00253640" w:rsidP="003E41B7">
      <w:pPr>
        <w:pStyle w:val="ListParagraph"/>
        <w:numPr>
          <w:ilvl w:val="0"/>
          <w:numId w:val="9"/>
        </w:numPr>
        <w:rPr>
          <w:bCs/>
        </w:rPr>
      </w:pPr>
      <w:r>
        <w:rPr>
          <w:b/>
        </w:rPr>
        <w:t>N</w:t>
      </w:r>
      <w:r w:rsidR="003E41B7" w:rsidRPr="003E41B7">
        <w:rPr>
          <w:b/>
        </w:rPr>
        <w:t xml:space="preserve"> Gilliland : </w:t>
      </w:r>
      <w:r w:rsidR="003E41B7" w:rsidRPr="003E41B7">
        <w:rPr>
          <w:bCs/>
        </w:rPr>
        <w:t>Do James Cook Prostate MRI Scans Show Promise For Accurate Diagnosis of Significant Prostate Cancer?</w:t>
      </w:r>
    </w:p>
    <w:p w14:paraId="3FE566A5" w14:textId="77777777" w:rsidR="003E41B7" w:rsidRDefault="003E41B7" w:rsidP="003E41B7">
      <w:pPr>
        <w:pStyle w:val="ListParagraph"/>
        <w:rPr>
          <w:b/>
        </w:rPr>
      </w:pPr>
    </w:p>
    <w:p w14:paraId="150DE531" w14:textId="5DE52DD9" w:rsidR="003E41B7" w:rsidRPr="003E41B7" w:rsidRDefault="00253640" w:rsidP="003E41B7">
      <w:pPr>
        <w:pStyle w:val="ListParagraph"/>
        <w:numPr>
          <w:ilvl w:val="0"/>
          <w:numId w:val="9"/>
        </w:numPr>
        <w:rPr>
          <w:bCs/>
        </w:rPr>
      </w:pPr>
      <w:r>
        <w:rPr>
          <w:b/>
        </w:rPr>
        <w:t>O</w:t>
      </w:r>
      <w:r w:rsidR="003E41B7" w:rsidRPr="003E41B7">
        <w:rPr>
          <w:b/>
        </w:rPr>
        <w:t xml:space="preserve"> Naser : </w:t>
      </w:r>
      <w:r w:rsidR="003E41B7" w:rsidRPr="003E41B7">
        <w:rPr>
          <w:bCs/>
        </w:rPr>
        <w:t>Intravesical Gentamicin  for prevention of  Recurrent Urinary Tract Infections</w:t>
      </w:r>
    </w:p>
    <w:p w14:paraId="566FC491" w14:textId="77777777" w:rsidR="00095CAB" w:rsidRPr="00095CAB" w:rsidRDefault="00095CAB" w:rsidP="00095CAB">
      <w:pPr>
        <w:pStyle w:val="ListParagraph"/>
        <w:rPr>
          <w:b/>
        </w:rPr>
      </w:pPr>
    </w:p>
    <w:p w14:paraId="3A675039" w14:textId="3E2C1A12" w:rsidR="00811EB9" w:rsidRDefault="00811EB9" w:rsidP="003E41B7"/>
    <w:p w14:paraId="3CF0FFCD" w14:textId="04923E75" w:rsidR="003E41B7" w:rsidRDefault="003E41B7" w:rsidP="003E41B7"/>
    <w:p w14:paraId="7972BFF4" w14:textId="423AEF59" w:rsidR="003E41B7" w:rsidRDefault="003E41B7" w:rsidP="003E41B7"/>
    <w:p w14:paraId="69FCFEF9" w14:textId="29CE87E6" w:rsidR="003E41B7" w:rsidRDefault="003E41B7" w:rsidP="003E41B7"/>
    <w:p w14:paraId="73405C8A" w14:textId="072B201C" w:rsidR="003E41B7" w:rsidRDefault="003E41B7" w:rsidP="003E41B7"/>
    <w:p w14:paraId="1C7B7CF5" w14:textId="487591FA" w:rsidR="003E41B7" w:rsidRDefault="003E41B7" w:rsidP="003E41B7"/>
    <w:p w14:paraId="616E0EE4" w14:textId="563E3052" w:rsidR="003E41B7" w:rsidRDefault="003E41B7" w:rsidP="003E41B7"/>
    <w:p w14:paraId="2AD09E6B" w14:textId="205A468A" w:rsidR="003E41B7" w:rsidRDefault="003E41B7" w:rsidP="003E41B7"/>
    <w:p w14:paraId="4250E38A" w14:textId="343602F2" w:rsidR="003E41B7" w:rsidRDefault="003E41B7" w:rsidP="003E41B7"/>
    <w:p w14:paraId="171BC147" w14:textId="1ED27F96" w:rsidR="003E41B7" w:rsidRDefault="003E41B7" w:rsidP="003E41B7"/>
    <w:p w14:paraId="0C755937" w14:textId="0CEC3D8B" w:rsidR="003E41B7" w:rsidRDefault="003E41B7" w:rsidP="003E41B7"/>
    <w:p w14:paraId="5E01B790" w14:textId="02EC06C1" w:rsidR="003E41B7" w:rsidRDefault="003E41B7" w:rsidP="003E41B7"/>
    <w:p w14:paraId="33CBBBC2" w14:textId="29EECA50" w:rsidR="003E41B7" w:rsidRDefault="003E41B7" w:rsidP="003E41B7"/>
    <w:p w14:paraId="48D41875" w14:textId="0BBB1F97" w:rsidR="003E41B7" w:rsidRDefault="003E41B7" w:rsidP="003E41B7"/>
    <w:p w14:paraId="24B7AA97" w14:textId="35182851" w:rsidR="003E41B7" w:rsidRDefault="003E41B7" w:rsidP="003E41B7"/>
    <w:p w14:paraId="7ACF6D82" w14:textId="02A91C60" w:rsidR="003E41B7" w:rsidRDefault="003E41B7" w:rsidP="003E41B7"/>
    <w:p w14:paraId="2CB24400" w14:textId="4DE78586" w:rsidR="003E41B7" w:rsidRDefault="003E41B7" w:rsidP="003E41B7"/>
    <w:p w14:paraId="45FA4823" w14:textId="2DAE341E" w:rsidR="003E41B7" w:rsidRDefault="003E41B7" w:rsidP="003E41B7"/>
    <w:p w14:paraId="0F122EBB" w14:textId="6EF2A92F" w:rsidR="003E41B7" w:rsidRDefault="003E41B7" w:rsidP="003E41B7"/>
    <w:p w14:paraId="6E515227" w14:textId="0E550B5E" w:rsidR="003C11C1" w:rsidRPr="003C11C1" w:rsidRDefault="003C11C1" w:rsidP="003C11C1">
      <w:pPr>
        <w:jc w:val="center"/>
        <w:rPr>
          <w:b/>
          <w:sz w:val="24"/>
          <w:szCs w:val="24"/>
          <w:u w:val="single"/>
        </w:rPr>
      </w:pPr>
      <w:r>
        <w:tab/>
      </w:r>
      <w:r w:rsidRPr="00FC406D">
        <w:rPr>
          <w:b/>
          <w:sz w:val="24"/>
          <w:szCs w:val="24"/>
          <w:u w:val="single"/>
        </w:rPr>
        <w:t>NORTH OF ENGLAND</w:t>
      </w:r>
      <w:r>
        <w:rPr>
          <w:b/>
          <w:sz w:val="24"/>
          <w:szCs w:val="24"/>
          <w:u w:val="single"/>
        </w:rPr>
        <w:t xml:space="preserve"> UROLOGICAL SOCIETY MEETING  – 26</w:t>
      </w:r>
      <w:r w:rsidRPr="001255AF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November 2021: Presentations</w:t>
      </w:r>
    </w:p>
    <w:p w14:paraId="1113B786" w14:textId="77777777" w:rsidR="003C11C1" w:rsidRDefault="003C11C1" w:rsidP="003E41B7"/>
    <w:p w14:paraId="16916CB8" w14:textId="77777777" w:rsidR="003E41B7" w:rsidRDefault="003E41B7" w:rsidP="003E41B7"/>
    <w:p w14:paraId="2967A4BC" w14:textId="77777777" w:rsidR="003C11C1" w:rsidRDefault="008D5032" w:rsidP="003F7B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LONG ORAL </w:t>
      </w:r>
      <w:r w:rsidR="003E41B7">
        <w:rPr>
          <w:b/>
          <w:sz w:val="24"/>
          <w:szCs w:val="24"/>
          <w:u w:val="single"/>
        </w:rPr>
        <w:t>PRES</w:t>
      </w:r>
      <w:r w:rsidR="003C11C1">
        <w:rPr>
          <w:b/>
          <w:sz w:val="24"/>
          <w:szCs w:val="24"/>
          <w:u w:val="single"/>
        </w:rPr>
        <w:t>EN</w:t>
      </w:r>
      <w:r w:rsidR="003E41B7">
        <w:rPr>
          <w:b/>
          <w:sz w:val="24"/>
          <w:szCs w:val="24"/>
          <w:u w:val="single"/>
        </w:rPr>
        <w:t>TATIONS</w:t>
      </w:r>
      <w:r>
        <w:rPr>
          <w:b/>
          <w:sz w:val="24"/>
          <w:szCs w:val="24"/>
          <w:u w:val="single"/>
        </w:rPr>
        <w:t xml:space="preserve"> (15.</w:t>
      </w:r>
      <w:r w:rsidR="003E41B7">
        <w:rPr>
          <w:b/>
          <w:sz w:val="24"/>
          <w:szCs w:val="24"/>
          <w:u w:val="single"/>
        </w:rPr>
        <w:t>15</w:t>
      </w:r>
      <w:r w:rsidR="0047155A" w:rsidRPr="00FC406D">
        <w:rPr>
          <w:b/>
          <w:sz w:val="24"/>
          <w:szCs w:val="24"/>
          <w:u w:val="single"/>
        </w:rPr>
        <w:t xml:space="preserve"> – 16.</w:t>
      </w:r>
      <w:r>
        <w:rPr>
          <w:b/>
          <w:sz w:val="24"/>
          <w:szCs w:val="24"/>
          <w:u w:val="single"/>
        </w:rPr>
        <w:t>50</w:t>
      </w:r>
      <w:r w:rsidR="0047155A" w:rsidRPr="00FC406D">
        <w:rPr>
          <w:b/>
          <w:sz w:val="24"/>
          <w:szCs w:val="24"/>
          <w:u w:val="single"/>
        </w:rPr>
        <w:t xml:space="preserve">): </w:t>
      </w:r>
    </w:p>
    <w:p w14:paraId="287D72C0" w14:textId="74061BDB" w:rsidR="0047155A" w:rsidRDefault="003E41B7" w:rsidP="003F7B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</w:t>
      </w:r>
      <w:r w:rsidR="0047155A" w:rsidRPr="00FC406D">
        <w:rPr>
          <w:b/>
          <w:sz w:val="24"/>
          <w:szCs w:val="24"/>
          <w:u w:val="single"/>
        </w:rPr>
        <w:t xml:space="preserve"> MINS PRESENTATIONS AND </w:t>
      </w:r>
      <w:r>
        <w:rPr>
          <w:b/>
          <w:sz w:val="24"/>
          <w:szCs w:val="24"/>
          <w:u w:val="single"/>
        </w:rPr>
        <w:t>2-3</w:t>
      </w:r>
      <w:r w:rsidR="0047155A" w:rsidRPr="00FC406D">
        <w:rPr>
          <w:b/>
          <w:sz w:val="24"/>
          <w:szCs w:val="24"/>
          <w:u w:val="single"/>
        </w:rPr>
        <w:t xml:space="preserve"> MINS QUESTIONS</w:t>
      </w:r>
    </w:p>
    <w:p w14:paraId="6FA7F3A2" w14:textId="2FB7D52D" w:rsidR="00C13DC6" w:rsidRDefault="00C13DC6" w:rsidP="003F7B8C">
      <w:pPr>
        <w:jc w:val="center"/>
        <w:rPr>
          <w:b/>
          <w:sz w:val="24"/>
          <w:szCs w:val="24"/>
          <w:u w:val="single"/>
        </w:rPr>
      </w:pPr>
    </w:p>
    <w:p w14:paraId="3A79F704" w14:textId="77777777" w:rsidR="003C11C1" w:rsidRPr="00FC406D" w:rsidRDefault="003C11C1" w:rsidP="003F7B8C">
      <w:pPr>
        <w:jc w:val="center"/>
        <w:rPr>
          <w:b/>
          <w:sz w:val="24"/>
          <w:szCs w:val="24"/>
          <w:u w:val="single"/>
        </w:rPr>
      </w:pPr>
    </w:p>
    <w:p w14:paraId="66EF80E1" w14:textId="7B1073B0" w:rsidR="003E41B7" w:rsidRPr="003C11C1" w:rsidRDefault="003E41B7" w:rsidP="003C11C1">
      <w:pPr>
        <w:pStyle w:val="ListParagraph"/>
        <w:numPr>
          <w:ilvl w:val="0"/>
          <w:numId w:val="10"/>
        </w:numPr>
        <w:rPr>
          <w:b/>
        </w:rPr>
      </w:pPr>
      <w:r w:rsidRPr="003E41B7">
        <w:rPr>
          <w:b/>
        </w:rPr>
        <w:t xml:space="preserve">I. </w:t>
      </w:r>
      <w:proofErr w:type="spellStart"/>
      <w:r w:rsidRPr="003E41B7">
        <w:rPr>
          <w:b/>
        </w:rPr>
        <w:t>Pinea</w:t>
      </w:r>
      <w:proofErr w:type="spellEnd"/>
      <w:r w:rsidRPr="003E41B7">
        <w:rPr>
          <w:b/>
        </w:rPr>
        <w:t xml:space="preserve"> : </w:t>
      </w:r>
      <w:r w:rsidRPr="003E41B7">
        <w:rPr>
          <w:bCs/>
        </w:rPr>
        <w:t>Outpatient Transurethral Laser Ablation (TULA) of Non-Muscle Invasive Bladder Cancer: A Safe, Well Tolerated and Game Changing Procedure</w:t>
      </w:r>
    </w:p>
    <w:p w14:paraId="41331263" w14:textId="77777777" w:rsidR="003C11C1" w:rsidRPr="003E41B7" w:rsidRDefault="003C11C1" w:rsidP="003C11C1">
      <w:pPr>
        <w:pStyle w:val="ListParagraph"/>
        <w:ind w:left="1080"/>
        <w:rPr>
          <w:b/>
        </w:rPr>
      </w:pPr>
    </w:p>
    <w:p w14:paraId="0D301687" w14:textId="4B0F99BD" w:rsidR="003E41B7" w:rsidRDefault="003E41B7" w:rsidP="003C11C1">
      <w:pPr>
        <w:pStyle w:val="ListParagraph"/>
        <w:numPr>
          <w:ilvl w:val="0"/>
          <w:numId w:val="10"/>
        </w:numPr>
        <w:rPr>
          <w:bCs/>
        </w:rPr>
      </w:pPr>
      <w:r w:rsidRPr="003E41B7">
        <w:rPr>
          <w:b/>
        </w:rPr>
        <w:t xml:space="preserve">A </w:t>
      </w:r>
      <w:proofErr w:type="spellStart"/>
      <w:r w:rsidRPr="003E41B7">
        <w:rPr>
          <w:b/>
        </w:rPr>
        <w:t>Luk</w:t>
      </w:r>
      <w:proofErr w:type="spellEnd"/>
      <w:r w:rsidRPr="003E41B7">
        <w:rPr>
          <w:b/>
        </w:rPr>
        <w:t xml:space="preserve"> : </w:t>
      </w:r>
      <w:r w:rsidRPr="003E41B7">
        <w:rPr>
          <w:bCs/>
        </w:rPr>
        <w:t>The infective burden following ureteroscopy for stone disease : a national analysis using NHS hospital episode statistics</w:t>
      </w:r>
    </w:p>
    <w:p w14:paraId="3089BAAF" w14:textId="77777777" w:rsidR="003C11C1" w:rsidRPr="003C11C1" w:rsidRDefault="003C11C1" w:rsidP="003C11C1">
      <w:pPr>
        <w:rPr>
          <w:bCs/>
        </w:rPr>
      </w:pPr>
    </w:p>
    <w:p w14:paraId="08DCE3E8" w14:textId="4D3892F3" w:rsidR="003E41B7" w:rsidRPr="003C11C1" w:rsidRDefault="003E41B7" w:rsidP="003C11C1">
      <w:pPr>
        <w:pStyle w:val="ListParagraph"/>
        <w:numPr>
          <w:ilvl w:val="0"/>
          <w:numId w:val="10"/>
        </w:numPr>
        <w:rPr>
          <w:b/>
        </w:rPr>
      </w:pPr>
      <w:r w:rsidRPr="003E41B7">
        <w:rPr>
          <w:b/>
        </w:rPr>
        <w:t xml:space="preserve">L Moore : </w:t>
      </w:r>
      <w:r w:rsidRPr="003E41B7">
        <w:rPr>
          <w:bCs/>
        </w:rPr>
        <w:t>TREXIT in Newcastle: 2 year review of outcomes</w:t>
      </w:r>
    </w:p>
    <w:p w14:paraId="0E6A57C9" w14:textId="77777777" w:rsidR="003C11C1" w:rsidRPr="003C11C1" w:rsidRDefault="003C11C1" w:rsidP="003C11C1">
      <w:pPr>
        <w:rPr>
          <w:b/>
        </w:rPr>
      </w:pPr>
    </w:p>
    <w:p w14:paraId="1D1FEADD" w14:textId="51CC146C" w:rsidR="003E41B7" w:rsidRPr="003C11C1" w:rsidRDefault="003E41B7" w:rsidP="003C11C1">
      <w:pPr>
        <w:pStyle w:val="ListParagraph"/>
        <w:numPr>
          <w:ilvl w:val="0"/>
          <w:numId w:val="10"/>
        </w:numPr>
        <w:rPr>
          <w:b/>
        </w:rPr>
      </w:pPr>
      <w:r w:rsidRPr="003E41B7">
        <w:rPr>
          <w:b/>
        </w:rPr>
        <w:t>I Rizvi : </w:t>
      </w:r>
      <w:r w:rsidRPr="003E41B7">
        <w:rPr>
          <w:bCs/>
        </w:rPr>
        <w:t>Tackling the post-pandemic backlog -re-evaluating extracorporeal shockwave lithotripsy (ESWL) criteria for ureteric stones in a large tertiary centre during the COVID-19 pandemic</w:t>
      </w:r>
    </w:p>
    <w:p w14:paraId="1D384F2D" w14:textId="77777777" w:rsidR="003C11C1" w:rsidRPr="003C11C1" w:rsidRDefault="003C11C1" w:rsidP="003C11C1">
      <w:pPr>
        <w:rPr>
          <w:b/>
        </w:rPr>
      </w:pPr>
    </w:p>
    <w:p w14:paraId="6C81E0DF" w14:textId="4BECB939" w:rsidR="003E41B7" w:rsidRPr="003C11C1" w:rsidRDefault="003E41B7" w:rsidP="003C11C1">
      <w:pPr>
        <w:pStyle w:val="ListParagraph"/>
        <w:numPr>
          <w:ilvl w:val="0"/>
          <w:numId w:val="10"/>
        </w:numPr>
        <w:rPr>
          <w:b/>
        </w:rPr>
      </w:pPr>
      <w:r w:rsidRPr="003E41B7">
        <w:rPr>
          <w:b/>
        </w:rPr>
        <w:t>A Rafi : </w:t>
      </w:r>
      <w:r w:rsidRPr="003E41B7">
        <w:rPr>
          <w:bCs/>
        </w:rPr>
        <w:t xml:space="preserve">Evaluation of the quality of our consent forms used for ureteroscopy and </w:t>
      </w:r>
      <w:proofErr w:type="spellStart"/>
      <w:r w:rsidRPr="003E41B7">
        <w:rPr>
          <w:bCs/>
        </w:rPr>
        <w:t>nephroureteroscopy</w:t>
      </w:r>
      <w:proofErr w:type="spellEnd"/>
      <w:r w:rsidRPr="003E41B7">
        <w:rPr>
          <w:bCs/>
        </w:rPr>
        <w:t>- Is it time to go digital?</w:t>
      </w:r>
    </w:p>
    <w:p w14:paraId="538AA9F4" w14:textId="77777777" w:rsidR="003C11C1" w:rsidRPr="003C11C1" w:rsidRDefault="003C11C1" w:rsidP="003C11C1">
      <w:pPr>
        <w:rPr>
          <w:b/>
        </w:rPr>
      </w:pPr>
    </w:p>
    <w:p w14:paraId="4D9CBAE1" w14:textId="5189DF36" w:rsidR="003E41B7" w:rsidRDefault="003E41B7" w:rsidP="003C11C1">
      <w:pPr>
        <w:pStyle w:val="ListParagraph"/>
        <w:numPr>
          <w:ilvl w:val="0"/>
          <w:numId w:val="10"/>
        </w:numPr>
        <w:rPr>
          <w:bCs/>
        </w:rPr>
      </w:pPr>
      <w:r w:rsidRPr="003E41B7">
        <w:rPr>
          <w:b/>
        </w:rPr>
        <w:t xml:space="preserve">S Robertson : </w:t>
      </w:r>
      <w:r w:rsidRPr="003E41B7">
        <w:rPr>
          <w:bCs/>
        </w:rPr>
        <w:t>Is there a link between social deprivation and testicular cancer?</w:t>
      </w:r>
    </w:p>
    <w:p w14:paraId="3144F2E2" w14:textId="77777777" w:rsidR="003C11C1" w:rsidRPr="003C11C1" w:rsidRDefault="003C11C1" w:rsidP="003C11C1">
      <w:pPr>
        <w:rPr>
          <w:bCs/>
        </w:rPr>
      </w:pPr>
    </w:p>
    <w:p w14:paraId="10BA2AEC" w14:textId="393F51F9" w:rsidR="003E41B7" w:rsidRPr="003E41B7" w:rsidRDefault="003E41B7" w:rsidP="003C11C1">
      <w:pPr>
        <w:pStyle w:val="ListParagraph"/>
        <w:numPr>
          <w:ilvl w:val="0"/>
          <w:numId w:val="10"/>
        </w:numPr>
        <w:rPr>
          <w:b/>
        </w:rPr>
      </w:pPr>
      <w:r w:rsidRPr="003E41B7">
        <w:rPr>
          <w:b/>
        </w:rPr>
        <w:t xml:space="preserve">K </w:t>
      </w:r>
      <w:proofErr w:type="spellStart"/>
      <w:r w:rsidRPr="003E41B7">
        <w:rPr>
          <w:b/>
        </w:rPr>
        <w:t>Haq</w:t>
      </w:r>
      <w:proofErr w:type="spellEnd"/>
      <w:r w:rsidRPr="003E41B7">
        <w:rPr>
          <w:b/>
        </w:rPr>
        <w:t xml:space="preserve"> : </w:t>
      </w:r>
      <w:r w:rsidRPr="003E41B7">
        <w:rPr>
          <w:bCs/>
        </w:rPr>
        <w:t>The effect of COVID-19 on Bladder Cancer: A cost of the lockdown still being paid</w:t>
      </w:r>
    </w:p>
    <w:p w14:paraId="3C0CE184" w14:textId="77777777" w:rsidR="00C6136B" w:rsidRPr="00FC406D" w:rsidRDefault="001721AD" w:rsidP="001721AD">
      <w:pPr>
        <w:pStyle w:val="ListParagraph"/>
        <w:rPr>
          <w:rFonts w:cs="Times New Roman"/>
        </w:rPr>
      </w:pPr>
      <w:r>
        <w:rPr>
          <w:b/>
        </w:rPr>
        <w:t xml:space="preserve"> </w:t>
      </w:r>
    </w:p>
    <w:sectPr w:rsidR="00C6136B" w:rsidRPr="00FC406D" w:rsidSect="003F7B8C">
      <w:headerReference w:type="default" r:id="rId7"/>
      <w:pgSz w:w="11906" w:h="16838"/>
      <w:pgMar w:top="851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A98C" w14:textId="77777777" w:rsidR="00C8629B" w:rsidRDefault="00C8629B" w:rsidP="00514646">
      <w:r>
        <w:separator/>
      </w:r>
    </w:p>
  </w:endnote>
  <w:endnote w:type="continuationSeparator" w:id="0">
    <w:p w14:paraId="461C7ADD" w14:textId="77777777" w:rsidR="00C8629B" w:rsidRDefault="00C8629B" w:rsidP="005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B3072" w14:textId="77777777" w:rsidR="00C8629B" w:rsidRDefault="00C8629B" w:rsidP="00514646">
      <w:r>
        <w:separator/>
      </w:r>
    </w:p>
  </w:footnote>
  <w:footnote w:type="continuationSeparator" w:id="0">
    <w:p w14:paraId="6919CABA" w14:textId="77777777" w:rsidR="00C8629B" w:rsidRDefault="00C8629B" w:rsidP="0051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079EB" w14:textId="77777777" w:rsidR="00514646" w:rsidRDefault="00A447E8">
    <w:pPr>
      <w:pStyle w:val="Header"/>
    </w:pPr>
    <w:r>
      <w:t xml:space="preserve">                                                                                       </w:t>
    </w:r>
    <w:r>
      <w:tab/>
    </w:r>
    <w:r w:rsidR="003F7B8C">
      <w:t xml:space="preserve">                                     </w:t>
    </w:r>
    <w:r w:rsidR="00514646">
      <w:rPr>
        <w:noProof/>
        <w:lang w:eastAsia="en-GB"/>
      </w:rPr>
      <w:drawing>
        <wp:inline distT="0" distB="0" distL="0" distR="0" wp14:anchorId="3D8C5126" wp14:editId="4B11E9BC">
          <wp:extent cx="1805050" cy="613516"/>
          <wp:effectExtent l="0" t="0" r="5080" b="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573" cy="618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B95"/>
    <w:multiLevelType w:val="hybridMultilevel"/>
    <w:tmpl w:val="B26A221C"/>
    <w:lvl w:ilvl="0" w:tplc="72A6CEDE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21361"/>
    <w:multiLevelType w:val="hybridMultilevel"/>
    <w:tmpl w:val="EDA8E7F6"/>
    <w:lvl w:ilvl="0" w:tplc="96908BB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24ED9"/>
    <w:multiLevelType w:val="hybridMultilevel"/>
    <w:tmpl w:val="3E8872DA"/>
    <w:lvl w:ilvl="0" w:tplc="E46A6A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34020"/>
    <w:multiLevelType w:val="hybridMultilevel"/>
    <w:tmpl w:val="974244E6"/>
    <w:lvl w:ilvl="0" w:tplc="61822D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C6F6B"/>
    <w:multiLevelType w:val="hybridMultilevel"/>
    <w:tmpl w:val="08D0667E"/>
    <w:lvl w:ilvl="0" w:tplc="E46A6A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17908"/>
    <w:multiLevelType w:val="hybridMultilevel"/>
    <w:tmpl w:val="D93C8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36C00"/>
    <w:multiLevelType w:val="hybridMultilevel"/>
    <w:tmpl w:val="366C4828"/>
    <w:lvl w:ilvl="0" w:tplc="B9268F2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0A01F2"/>
    <w:multiLevelType w:val="hybridMultilevel"/>
    <w:tmpl w:val="0CD0C918"/>
    <w:lvl w:ilvl="0" w:tplc="1F58EE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30382"/>
    <w:multiLevelType w:val="hybridMultilevel"/>
    <w:tmpl w:val="09B482B0"/>
    <w:lvl w:ilvl="0" w:tplc="864C9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2404E"/>
    <w:multiLevelType w:val="hybridMultilevel"/>
    <w:tmpl w:val="AF807796"/>
    <w:lvl w:ilvl="0" w:tplc="ACA84F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46"/>
    <w:rsid w:val="00095CAB"/>
    <w:rsid w:val="001255AF"/>
    <w:rsid w:val="001721AD"/>
    <w:rsid w:val="00190EDA"/>
    <w:rsid w:val="00253640"/>
    <w:rsid w:val="00261D35"/>
    <w:rsid w:val="0029328D"/>
    <w:rsid w:val="0034002C"/>
    <w:rsid w:val="003C11C1"/>
    <w:rsid w:val="003E41B7"/>
    <w:rsid w:val="003F7B8C"/>
    <w:rsid w:val="004268AB"/>
    <w:rsid w:val="0047155A"/>
    <w:rsid w:val="004B44AD"/>
    <w:rsid w:val="00514646"/>
    <w:rsid w:val="00522FF9"/>
    <w:rsid w:val="005327B7"/>
    <w:rsid w:val="00543363"/>
    <w:rsid w:val="005B2C2B"/>
    <w:rsid w:val="00600DC5"/>
    <w:rsid w:val="00811EB9"/>
    <w:rsid w:val="008140BD"/>
    <w:rsid w:val="00861FBA"/>
    <w:rsid w:val="00864C3A"/>
    <w:rsid w:val="008D5032"/>
    <w:rsid w:val="00993A45"/>
    <w:rsid w:val="009B7CA8"/>
    <w:rsid w:val="009C7615"/>
    <w:rsid w:val="009F4D05"/>
    <w:rsid w:val="00A447E8"/>
    <w:rsid w:val="00B01B0C"/>
    <w:rsid w:val="00B21E6E"/>
    <w:rsid w:val="00B4671F"/>
    <w:rsid w:val="00C13DC6"/>
    <w:rsid w:val="00C6136B"/>
    <w:rsid w:val="00C8629B"/>
    <w:rsid w:val="00CD09AA"/>
    <w:rsid w:val="00CF226E"/>
    <w:rsid w:val="00DA6AC4"/>
    <w:rsid w:val="00DB4D4D"/>
    <w:rsid w:val="00E43C47"/>
    <w:rsid w:val="00E86005"/>
    <w:rsid w:val="00EC7ABE"/>
    <w:rsid w:val="00F141E4"/>
    <w:rsid w:val="00F268D9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4730"/>
  <w15:docId w15:val="{3A813DBE-F30B-4F7F-9835-B35F2E8F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55A"/>
    <w:pPr>
      <w:ind w:left="720"/>
      <w:contextualSpacing/>
    </w:pPr>
  </w:style>
  <w:style w:type="paragraph" w:styleId="NoSpacing">
    <w:name w:val="No Spacing"/>
    <w:uiPriority w:val="1"/>
    <w:qFormat/>
    <w:rsid w:val="00EC7AB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1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Debbie Wood</cp:lastModifiedBy>
  <cp:revision>2</cp:revision>
  <cp:lastPrinted>2019-09-24T16:21:00Z</cp:lastPrinted>
  <dcterms:created xsi:type="dcterms:W3CDTF">2021-11-03T09:27:00Z</dcterms:created>
  <dcterms:modified xsi:type="dcterms:W3CDTF">2021-11-03T09:27:00Z</dcterms:modified>
</cp:coreProperties>
</file>