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708A" w14:textId="77777777" w:rsidR="00FC406D" w:rsidRDefault="00FC406D" w:rsidP="005327B7">
      <w:pPr>
        <w:rPr>
          <w:b/>
          <w:sz w:val="24"/>
          <w:szCs w:val="24"/>
          <w:u w:val="single"/>
        </w:rPr>
      </w:pPr>
    </w:p>
    <w:p w14:paraId="24F2E4A3" w14:textId="6FD3557F" w:rsidR="00C13DC6" w:rsidRPr="00FC406D" w:rsidRDefault="005327B7" w:rsidP="003E41B7">
      <w:pPr>
        <w:jc w:val="center"/>
        <w:rPr>
          <w:b/>
          <w:sz w:val="24"/>
          <w:szCs w:val="24"/>
          <w:u w:val="single"/>
        </w:rPr>
      </w:pPr>
      <w:r w:rsidRPr="00FC406D">
        <w:rPr>
          <w:b/>
          <w:sz w:val="24"/>
          <w:szCs w:val="24"/>
          <w:u w:val="single"/>
        </w:rPr>
        <w:t>NORTH OF ENGLAND</w:t>
      </w:r>
      <w:r w:rsidR="0029328D">
        <w:rPr>
          <w:b/>
          <w:sz w:val="24"/>
          <w:szCs w:val="24"/>
          <w:u w:val="single"/>
        </w:rPr>
        <w:t xml:space="preserve"> UROLOGICAL SOCIETY </w:t>
      </w:r>
      <w:proofErr w:type="gramStart"/>
      <w:r w:rsidR="0029328D">
        <w:rPr>
          <w:b/>
          <w:sz w:val="24"/>
          <w:szCs w:val="24"/>
          <w:u w:val="single"/>
        </w:rPr>
        <w:t>MEETING  –</w:t>
      </w:r>
      <w:proofErr w:type="gramEnd"/>
      <w:r w:rsidR="00600DC5">
        <w:rPr>
          <w:b/>
          <w:sz w:val="24"/>
          <w:szCs w:val="24"/>
          <w:u w:val="single"/>
        </w:rPr>
        <w:t xml:space="preserve"> </w:t>
      </w:r>
      <w:r w:rsidR="00D01955">
        <w:rPr>
          <w:b/>
          <w:sz w:val="24"/>
          <w:szCs w:val="24"/>
          <w:u w:val="single"/>
        </w:rPr>
        <w:t>11</w:t>
      </w:r>
      <w:r w:rsidR="001255AF" w:rsidRPr="001255AF">
        <w:rPr>
          <w:b/>
          <w:sz w:val="24"/>
          <w:szCs w:val="24"/>
          <w:u w:val="single"/>
          <w:vertAlign w:val="superscript"/>
        </w:rPr>
        <w:t>th</w:t>
      </w:r>
      <w:r w:rsidR="001255AF">
        <w:rPr>
          <w:b/>
          <w:sz w:val="24"/>
          <w:szCs w:val="24"/>
          <w:u w:val="single"/>
        </w:rPr>
        <w:t xml:space="preserve"> November 202</w:t>
      </w:r>
      <w:r w:rsidR="00D01955">
        <w:rPr>
          <w:b/>
          <w:sz w:val="24"/>
          <w:szCs w:val="24"/>
          <w:u w:val="single"/>
        </w:rPr>
        <w:t>2</w:t>
      </w:r>
      <w:r w:rsidR="003F7B8C">
        <w:rPr>
          <w:b/>
          <w:sz w:val="24"/>
          <w:szCs w:val="24"/>
          <w:u w:val="single"/>
        </w:rPr>
        <w:t xml:space="preserve">: </w:t>
      </w:r>
      <w:r w:rsidR="0029328D">
        <w:rPr>
          <w:b/>
          <w:sz w:val="24"/>
          <w:szCs w:val="24"/>
          <w:u w:val="single"/>
        </w:rPr>
        <w:t>Presentations</w:t>
      </w:r>
    </w:p>
    <w:p w14:paraId="1539F8AA" w14:textId="64047D5F" w:rsidR="003F7B8C" w:rsidRDefault="003F7B8C" w:rsidP="003F7B8C">
      <w:pPr>
        <w:jc w:val="center"/>
        <w:rPr>
          <w:b/>
          <w:sz w:val="24"/>
          <w:szCs w:val="24"/>
          <w:u w:val="single"/>
        </w:rPr>
      </w:pPr>
    </w:p>
    <w:p w14:paraId="1B4A9E00" w14:textId="2D999951" w:rsidR="003E41B7" w:rsidRDefault="003E41B7" w:rsidP="003F7B8C">
      <w:pPr>
        <w:jc w:val="center"/>
        <w:rPr>
          <w:b/>
          <w:sz w:val="24"/>
          <w:szCs w:val="24"/>
          <w:u w:val="single"/>
        </w:rPr>
      </w:pPr>
    </w:p>
    <w:p w14:paraId="20377C5C" w14:textId="0191F852" w:rsidR="00D01955" w:rsidRDefault="00D01955" w:rsidP="00D01955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PODIUM PRESENTATIONS (11.30</w:t>
      </w:r>
      <w:r w:rsidRPr="00FC406D">
        <w:rPr>
          <w:b/>
          <w:sz w:val="24"/>
          <w:szCs w:val="24"/>
          <w:u w:val="single"/>
        </w:rPr>
        <w:t xml:space="preserve"> – 1</w:t>
      </w:r>
      <w:r>
        <w:rPr>
          <w:b/>
          <w:sz w:val="24"/>
          <w:szCs w:val="24"/>
          <w:u w:val="single"/>
        </w:rPr>
        <w:t>2.45</w:t>
      </w:r>
      <w:r w:rsidRPr="00FC406D">
        <w:rPr>
          <w:b/>
          <w:sz w:val="24"/>
          <w:szCs w:val="24"/>
          <w:u w:val="single"/>
        </w:rPr>
        <w:t xml:space="preserve">): </w:t>
      </w:r>
    </w:p>
    <w:p w14:paraId="0BAAA6FC" w14:textId="77777777" w:rsidR="00D01955" w:rsidRDefault="00D01955" w:rsidP="00D01955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7</w:t>
      </w:r>
      <w:r w:rsidRPr="00FC406D">
        <w:rPr>
          <w:b/>
          <w:sz w:val="24"/>
          <w:szCs w:val="24"/>
          <w:u w:val="single"/>
        </w:rPr>
        <w:t xml:space="preserve"> MINS PRESENTATIONS AND </w:t>
      </w:r>
      <w:r>
        <w:rPr>
          <w:b/>
          <w:sz w:val="24"/>
          <w:szCs w:val="24"/>
          <w:u w:val="single"/>
        </w:rPr>
        <w:t>2-3</w:t>
      </w:r>
      <w:r w:rsidRPr="00FC406D">
        <w:rPr>
          <w:b/>
          <w:sz w:val="24"/>
          <w:szCs w:val="24"/>
          <w:u w:val="single"/>
        </w:rPr>
        <w:t xml:space="preserve"> MINS QUESTIONS</w:t>
      </w:r>
    </w:p>
    <w:p w14:paraId="014070E4" w14:textId="77777777" w:rsidR="00D01955" w:rsidRDefault="00D01955" w:rsidP="003F7B8C">
      <w:pPr>
        <w:jc w:val="center"/>
        <w:rPr>
          <w:b/>
          <w:sz w:val="24"/>
          <w:szCs w:val="24"/>
          <w:u w:val="single"/>
        </w:rPr>
      </w:pPr>
    </w:p>
    <w:p w14:paraId="3028E5F4" w14:textId="77777777" w:rsidR="003F7B8C" w:rsidRPr="003E41B7" w:rsidRDefault="003F7B8C" w:rsidP="003E41B7">
      <w:pPr>
        <w:rPr>
          <w:rFonts w:eastAsia="Calibri" w:cs="Times New Roman"/>
          <w:b/>
        </w:rPr>
      </w:pPr>
    </w:p>
    <w:p w14:paraId="2E6A6037" w14:textId="028B2773" w:rsidR="00D01955" w:rsidRPr="00D01955" w:rsidRDefault="00D01955" w:rsidP="00D01955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 w:rsidRPr="00D01955">
        <w:rPr>
          <w:rFonts w:cstheme="minorHAnsi"/>
          <w:b/>
          <w:bCs/>
          <w:sz w:val="24"/>
          <w:szCs w:val="24"/>
        </w:rPr>
        <w:t xml:space="preserve">K </w:t>
      </w:r>
      <w:proofErr w:type="gramStart"/>
      <w:r w:rsidRPr="00D01955">
        <w:rPr>
          <w:rFonts w:cstheme="minorHAnsi"/>
          <w:b/>
          <w:bCs/>
          <w:sz w:val="24"/>
          <w:szCs w:val="24"/>
        </w:rPr>
        <w:t>Parmar</w:t>
      </w:r>
      <w:r w:rsidRPr="00D01955">
        <w:rPr>
          <w:rFonts w:cstheme="minorHAnsi"/>
          <w:sz w:val="24"/>
          <w:szCs w:val="24"/>
        </w:rPr>
        <w:t xml:space="preserve"> </w:t>
      </w:r>
      <w:r w:rsidR="003E41B7" w:rsidRPr="00D01955">
        <w:rPr>
          <w:b/>
          <w:sz w:val="24"/>
          <w:szCs w:val="24"/>
        </w:rPr>
        <w:t>:</w:t>
      </w:r>
      <w:proofErr w:type="gramEnd"/>
      <w:r w:rsidR="003E41B7" w:rsidRPr="00D01955">
        <w:rPr>
          <w:b/>
          <w:sz w:val="24"/>
          <w:szCs w:val="24"/>
        </w:rPr>
        <w:t xml:space="preserve"> </w:t>
      </w:r>
      <w:r w:rsidRPr="00D01955">
        <w:rPr>
          <w:rFonts w:cstheme="minorHAnsi"/>
          <w:sz w:val="24"/>
          <w:szCs w:val="24"/>
        </w:rPr>
        <w:t xml:space="preserve">Holmium laser </w:t>
      </w:r>
      <w:r w:rsidRPr="00D01955">
        <w:rPr>
          <w:rFonts w:cstheme="minorHAnsi"/>
          <w:color w:val="111111"/>
          <w:sz w:val="24"/>
          <w:szCs w:val="24"/>
        </w:rPr>
        <w:t>enucleation for prostate &gt; 100 gram – A single tertiary care centre experience</w:t>
      </w:r>
    </w:p>
    <w:p w14:paraId="2F752665" w14:textId="77777777" w:rsidR="00D01955" w:rsidRPr="00D01955" w:rsidRDefault="00D01955" w:rsidP="00D01955">
      <w:pPr>
        <w:pStyle w:val="ListParagraph"/>
        <w:ind w:left="1080"/>
        <w:rPr>
          <w:b/>
          <w:sz w:val="24"/>
          <w:szCs w:val="24"/>
        </w:rPr>
      </w:pPr>
    </w:p>
    <w:p w14:paraId="39AB28C4" w14:textId="1027A065" w:rsidR="00D01955" w:rsidRPr="00D01955" w:rsidRDefault="00D01955" w:rsidP="00D01955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 w:rsidRPr="00D01955">
        <w:rPr>
          <w:b/>
          <w:sz w:val="24"/>
          <w:szCs w:val="24"/>
        </w:rPr>
        <w:t xml:space="preserve">K </w:t>
      </w:r>
      <w:proofErr w:type="gramStart"/>
      <w:r w:rsidRPr="00D01955">
        <w:rPr>
          <w:b/>
          <w:sz w:val="24"/>
          <w:szCs w:val="24"/>
        </w:rPr>
        <w:t>Prakash :</w:t>
      </w:r>
      <w:proofErr w:type="gramEnd"/>
      <w:r w:rsidRPr="00D01955">
        <w:rPr>
          <w:b/>
          <w:sz w:val="24"/>
          <w:szCs w:val="24"/>
        </w:rPr>
        <w:t xml:space="preserve"> </w:t>
      </w:r>
      <w:r w:rsidRPr="00D01955">
        <w:rPr>
          <w:sz w:val="24"/>
          <w:szCs w:val="24"/>
          <w:lang w:val="en-US"/>
        </w:rPr>
        <w:t>Percutaneous Renal Cryoablation: a 300 Case Series From SRH</w:t>
      </w:r>
    </w:p>
    <w:p w14:paraId="300D3236" w14:textId="77777777" w:rsidR="00D01955" w:rsidRPr="00D01955" w:rsidRDefault="00D01955" w:rsidP="00D01955">
      <w:pPr>
        <w:pStyle w:val="ListParagraph"/>
        <w:rPr>
          <w:b/>
          <w:sz w:val="24"/>
          <w:szCs w:val="24"/>
        </w:rPr>
      </w:pPr>
    </w:p>
    <w:p w14:paraId="0FB3A759" w14:textId="77777777" w:rsidR="00D01955" w:rsidRPr="00D01955" w:rsidRDefault="00D01955" w:rsidP="00D01955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 w:rsidRPr="00D01955">
        <w:rPr>
          <w:b/>
          <w:sz w:val="24"/>
          <w:szCs w:val="24"/>
        </w:rPr>
        <w:t xml:space="preserve">E </w:t>
      </w:r>
      <w:proofErr w:type="gramStart"/>
      <w:r w:rsidRPr="00D01955">
        <w:rPr>
          <w:b/>
          <w:sz w:val="24"/>
          <w:szCs w:val="24"/>
        </w:rPr>
        <w:t>Inyang :</w:t>
      </w:r>
      <w:proofErr w:type="gramEnd"/>
      <w:r w:rsidRPr="00D01955">
        <w:rPr>
          <w:b/>
          <w:sz w:val="24"/>
          <w:szCs w:val="24"/>
        </w:rPr>
        <w:t xml:space="preserve"> </w:t>
      </w:r>
      <w:r w:rsidRPr="00D01955">
        <w:rPr>
          <w:sz w:val="24"/>
          <w:szCs w:val="24"/>
        </w:rPr>
        <w:t>Multidisciplinary approach to manage patients with recurrent urinary tract infections – Initial experience from our complex UTI clinic</w:t>
      </w:r>
    </w:p>
    <w:p w14:paraId="7A27C630" w14:textId="77777777" w:rsidR="00D01955" w:rsidRPr="00D01955" w:rsidRDefault="00D01955" w:rsidP="00D01955">
      <w:pPr>
        <w:pStyle w:val="ListParagraph"/>
        <w:rPr>
          <w:b/>
          <w:sz w:val="24"/>
          <w:szCs w:val="24"/>
        </w:rPr>
      </w:pPr>
    </w:p>
    <w:p w14:paraId="418331B7" w14:textId="3A5E29A8" w:rsidR="00D01955" w:rsidRPr="00D01955" w:rsidRDefault="00D01955" w:rsidP="00D01955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 w:rsidRPr="00D01955">
        <w:rPr>
          <w:b/>
          <w:sz w:val="24"/>
          <w:szCs w:val="24"/>
        </w:rPr>
        <w:t xml:space="preserve">S </w:t>
      </w:r>
      <w:proofErr w:type="gramStart"/>
      <w:r w:rsidRPr="00D01955">
        <w:rPr>
          <w:b/>
          <w:sz w:val="24"/>
          <w:szCs w:val="24"/>
        </w:rPr>
        <w:t>Parker :</w:t>
      </w:r>
      <w:proofErr w:type="gramEnd"/>
      <w:r w:rsidRPr="00D01955">
        <w:rPr>
          <w:b/>
          <w:sz w:val="24"/>
          <w:szCs w:val="24"/>
        </w:rPr>
        <w:t xml:space="preserve"> </w:t>
      </w:r>
      <w:r w:rsidRPr="00D01955">
        <w:rPr>
          <w:sz w:val="24"/>
          <w:szCs w:val="24"/>
        </w:rPr>
        <w:t>Setting up a regional Local Anaesthetic ureteric stent change service; suitability, safety and satisfaction</w:t>
      </w:r>
    </w:p>
    <w:p w14:paraId="0ABF8B14" w14:textId="77777777" w:rsidR="00D01955" w:rsidRPr="00D01955" w:rsidRDefault="00D01955" w:rsidP="00D01955">
      <w:pPr>
        <w:pStyle w:val="ListParagraph"/>
        <w:rPr>
          <w:b/>
          <w:sz w:val="24"/>
          <w:szCs w:val="24"/>
        </w:rPr>
      </w:pPr>
    </w:p>
    <w:p w14:paraId="1EBAA4C8" w14:textId="77777777" w:rsidR="00D01955" w:rsidRPr="00D01955" w:rsidRDefault="00D01955" w:rsidP="00D01955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 w:rsidRPr="00D01955">
        <w:rPr>
          <w:b/>
          <w:sz w:val="24"/>
          <w:szCs w:val="24"/>
        </w:rPr>
        <w:t xml:space="preserve">K </w:t>
      </w:r>
      <w:proofErr w:type="gramStart"/>
      <w:r w:rsidRPr="00D01955">
        <w:rPr>
          <w:b/>
          <w:sz w:val="24"/>
          <w:szCs w:val="24"/>
        </w:rPr>
        <w:t>Rajan :</w:t>
      </w:r>
      <w:proofErr w:type="gramEnd"/>
      <w:r w:rsidRPr="00D01955">
        <w:rPr>
          <w:b/>
          <w:sz w:val="24"/>
          <w:szCs w:val="24"/>
        </w:rPr>
        <w:t xml:space="preserve"> </w:t>
      </w:r>
      <w:r w:rsidRPr="00D01955">
        <w:rPr>
          <w:rFonts w:cs="Times New Roman"/>
          <w:sz w:val="24"/>
          <w:szCs w:val="24"/>
        </w:rPr>
        <w:t>Examination of EAU Prognostic Indicators for Upper tract Urothelial cancer: A Machine Learning Study</w:t>
      </w:r>
    </w:p>
    <w:p w14:paraId="795059C1" w14:textId="77777777" w:rsidR="00D01955" w:rsidRPr="00D01955" w:rsidRDefault="00D01955" w:rsidP="00D01955">
      <w:pPr>
        <w:pStyle w:val="ListParagraph"/>
        <w:rPr>
          <w:b/>
          <w:sz w:val="24"/>
          <w:szCs w:val="24"/>
        </w:rPr>
      </w:pPr>
    </w:p>
    <w:p w14:paraId="4AA335AF" w14:textId="1D9296B9" w:rsidR="00D01955" w:rsidRPr="00D01955" w:rsidRDefault="00D01955" w:rsidP="00D01955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 w:rsidRPr="00D01955">
        <w:rPr>
          <w:b/>
          <w:sz w:val="24"/>
          <w:szCs w:val="24"/>
        </w:rPr>
        <w:t xml:space="preserve">J </w:t>
      </w:r>
      <w:proofErr w:type="gramStart"/>
      <w:r w:rsidRPr="00D01955">
        <w:rPr>
          <w:b/>
          <w:sz w:val="24"/>
          <w:szCs w:val="24"/>
        </w:rPr>
        <w:t>Broughton :</w:t>
      </w:r>
      <w:proofErr w:type="gramEnd"/>
      <w:r w:rsidRPr="00D01955">
        <w:rPr>
          <w:b/>
          <w:sz w:val="24"/>
          <w:szCs w:val="24"/>
        </w:rPr>
        <w:t xml:space="preserve"> </w:t>
      </w:r>
      <w:r w:rsidRPr="00D01955">
        <w:rPr>
          <w:bCs/>
          <w:sz w:val="24"/>
          <w:szCs w:val="24"/>
        </w:rPr>
        <w:t>Creating a hybrid SHO level rota using SHOs and SCPs in a tertiary Urology unit</w:t>
      </w:r>
    </w:p>
    <w:p w14:paraId="5318D43B" w14:textId="77777777" w:rsidR="00D01955" w:rsidRPr="00D01955" w:rsidRDefault="00D01955" w:rsidP="00D01955">
      <w:pPr>
        <w:pStyle w:val="ListParagraph"/>
        <w:rPr>
          <w:b/>
          <w:sz w:val="24"/>
          <w:szCs w:val="24"/>
        </w:rPr>
      </w:pPr>
    </w:p>
    <w:p w14:paraId="1BACE6A4" w14:textId="77A1AF06" w:rsidR="00D01955" w:rsidRPr="00D01955" w:rsidRDefault="00D01955" w:rsidP="00D01955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 </w:t>
      </w:r>
      <w:proofErr w:type="gramStart"/>
      <w:r>
        <w:rPr>
          <w:b/>
          <w:sz w:val="24"/>
          <w:szCs w:val="24"/>
        </w:rPr>
        <w:t>Inyang :</w:t>
      </w:r>
      <w:proofErr w:type="gramEnd"/>
      <w:r>
        <w:rPr>
          <w:b/>
          <w:sz w:val="24"/>
          <w:szCs w:val="24"/>
        </w:rPr>
        <w:t xml:space="preserve"> </w:t>
      </w:r>
      <w:r w:rsidRPr="00D01955">
        <w:rPr>
          <w:sz w:val="24"/>
          <w:szCs w:val="24"/>
        </w:rPr>
        <w:t xml:space="preserve">The efficacy of Intravesical </w:t>
      </w:r>
      <w:proofErr w:type="spellStart"/>
      <w:r w:rsidRPr="00D01955">
        <w:rPr>
          <w:sz w:val="24"/>
          <w:szCs w:val="24"/>
        </w:rPr>
        <w:t>iAluRil</w:t>
      </w:r>
      <w:proofErr w:type="spellEnd"/>
      <w:r w:rsidRPr="00D01955">
        <w:rPr>
          <w:sz w:val="24"/>
          <w:szCs w:val="24"/>
        </w:rPr>
        <w:t xml:space="preserve"> in the management of recurrent urinary tract infections and painful bladder syndrome</w:t>
      </w:r>
    </w:p>
    <w:p w14:paraId="3E57C4D2" w14:textId="77777777" w:rsidR="003E41B7" w:rsidRDefault="003E41B7" w:rsidP="003E41B7">
      <w:pPr>
        <w:pStyle w:val="ListParagraph"/>
        <w:rPr>
          <w:b/>
        </w:rPr>
      </w:pPr>
    </w:p>
    <w:p w14:paraId="566FC491" w14:textId="4CE78235" w:rsidR="00095CAB" w:rsidRDefault="00095CAB" w:rsidP="00095CAB">
      <w:pPr>
        <w:pStyle w:val="ListParagraph"/>
        <w:rPr>
          <w:b/>
        </w:rPr>
      </w:pPr>
    </w:p>
    <w:p w14:paraId="687B1846" w14:textId="555F1A48" w:rsidR="00D01955" w:rsidRDefault="00D01955" w:rsidP="00095CAB">
      <w:pPr>
        <w:pStyle w:val="ListParagraph"/>
        <w:rPr>
          <w:b/>
        </w:rPr>
      </w:pPr>
    </w:p>
    <w:p w14:paraId="3C8028BA" w14:textId="1BA748FB" w:rsidR="00D01955" w:rsidRDefault="00D01955" w:rsidP="00095CAB">
      <w:pPr>
        <w:pStyle w:val="ListParagraph"/>
        <w:rPr>
          <w:b/>
        </w:rPr>
      </w:pPr>
    </w:p>
    <w:p w14:paraId="7BA77DC0" w14:textId="77777777" w:rsidR="00D01955" w:rsidRPr="00095CAB" w:rsidRDefault="00D01955" w:rsidP="00095CAB">
      <w:pPr>
        <w:pStyle w:val="ListParagraph"/>
        <w:rPr>
          <w:b/>
        </w:rPr>
      </w:pPr>
    </w:p>
    <w:p w14:paraId="3A675039" w14:textId="3E2C1A12" w:rsidR="00811EB9" w:rsidRDefault="00811EB9" w:rsidP="003E41B7"/>
    <w:p w14:paraId="3CF0FFCD" w14:textId="04923E75" w:rsidR="003E41B7" w:rsidRDefault="003E41B7" w:rsidP="003E41B7"/>
    <w:p w14:paraId="7972BFF4" w14:textId="423AEF59" w:rsidR="003E41B7" w:rsidRDefault="003E41B7" w:rsidP="003E41B7"/>
    <w:p w14:paraId="69FCFEF9" w14:textId="29CE87E6" w:rsidR="003E41B7" w:rsidRDefault="003E41B7" w:rsidP="003E41B7"/>
    <w:p w14:paraId="73405C8A" w14:textId="072B201C" w:rsidR="003E41B7" w:rsidRDefault="003E41B7" w:rsidP="003E41B7"/>
    <w:p w14:paraId="1C7B7CF5" w14:textId="487591FA" w:rsidR="003E41B7" w:rsidRDefault="003E41B7" w:rsidP="003E41B7"/>
    <w:p w14:paraId="616E0EE4" w14:textId="563E3052" w:rsidR="003E41B7" w:rsidRDefault="003E41B7" w:rsidP="003E41B7"/>
    <w:p w14:paraId="2AD09E6B" w14:textId="205A468A" w:rsidR="003E41B7" w:rsidRDefault="003E41B7" w:rsidP="003E41B7"/>
    <w:p w14:paraId="4250E38A" w14:textId="343602F2" w:rsidR="003E41B7" w:rsidRDefault="003E41B7" w:rsidP="003E41B7"/>
    <w:p w14:paraId="171BC147" w14:textId="1ED27F96" w:rsidR="003E41B7" w:rsidRDefault="003E41B7" w:rsidP="003E41B7"/>
    <w:p w14:paraId="0C755937" w14:textId="0CEC3D8B" w:rsidR="003E41B7" w:rsidRDefault="003E41B7" w:rsidP="003E41B7"/>
    <w:p w14:paraId="5E01B790" w14:textId="02EC06C1" w:rsidR="003E41B7" w:rsidRDefault="003E41B7" w:rsidP="003E41B7"/>
    <w:p w14:paraId="33CBBBC2" w14:textId="29EECA50" w:rsidR="003E41B7" w:rsidRDefault="003E41B7" w:rsidP="003E41B7"/>
    <w:p w14:paraId="48D41875" w14:textId="0BBB1F97" w:rsidR="003E41B7" w:rsidRDefault="003E41B7" w:rsidP="003E41B7"/>
    <w:p w14:paraId="24B7AA97" w14:textId="35182851" w:rsidR="003E41B7" w:rsidRDefault="003E41B7" w:rsidP="003E41B7"/>
    <w:p w14:paraId="7ACF6D82" w14:textId="02A91C60" w:rsidR="003E41B7" w:rsidRDefault="003E41B7" w:rsidP="003E41B7"/>
    <w:p w14:paraId="2CB24400" w14:textId="4DE78586" w:rsidR="003E41B7" w:rsidRDefault="003E41B7" w:rsidP="003E41B7"/>
    <w:p w14:paraId="45FA4823" w14:textId="2DAE341E" w:rsidR="003E41B7" w:rsidRDefault="003E41B7" w:rsidP="003E41B7"/>
    <w:p w14:paraId="0F122EBB" w14:textId="6EF2A92F" w:rsidR="003E41B7" w:rsidRDefault="003E41B7" w:rsidP="003E41B7"/>
    <w:p w14:paraId="6788833D" w14:textId="77777777" w:rsidR="00A04410" w:rsidRDefault="003C11C1" w:rsidP="003C11C1">
      <w:pPr>
        <w:jc w:val="center"/>
      </w:pPr>
      <w:r>
        <w:tab/>
      </w:r>
    </w:p>
    <w:p w14:paraId="0A135F97" w14:textId="77777777" w:rsidR="00A04410" w:rsidRDefault="00A04410" w:rsidP="003C11C1">
      <w:pPr>
        <w:jc w:val="center"/>
      </w:pPr>
    </w:p>
    <w:p w14:paraId="6E515227" w14:textId="7B1FB298" w:rsidR="003C11C1" w:rsidRPr="003C11C1" w:rsidRDefault="003C11C1" w:rsidP="00A04410">
      <w:pPr>
        <w:ind w:firstLine="720"/>
        <w:jc w:val="center"/>
        <w:rPr>
          <w:b/>
          <w:sz w:val="24"/>
          <w:szCs w:val="24"/>
          <w:u w:val="single"/>
        </w:rPr>
      </w:pPr>
      <w:r w:rsidRPr="00FC406D">
        <w:rPr>
          <w:b/>
          <w:sz w:val="24"/>
          <w:szCs w:val="24"/>
          <w:u w:val="single"/>
        </w:rPr>
        <w:t>NORTH OF ENGLAND</w:t>
      </w:r>
      <w:r>
        <w:rPr>
          <w:b/>
          <w:sz w:val="24"/>
          <w:szCs w:val="24"/>
          <w:u w:val="single"/>
        </w:rPr>
        <w:t xml:space="preserve"> UROLOGICAL SOCIETY </w:t>
      </w:r>
      <w:proofErr w:type="gramStart"/>
      <w:r>
        <w:rPr>
          <w:b/>
          <w:sz w:val="24"/>
          <w:szCs w:val="24"/>
          <w:u w:val="single"/>
        </w:rPr>
        <w:t>MEETING  –</w:t>
      </w:r>
      <w:proofErr w:type="gramEnd"/>
      <w:r>
        <w:rPr>
          <w:b/>
          <w:sz w:val="24"/>
          <w:szCs w:val="24"/>
          <w:u w:val="single"/>
        </w:rPr>
        <w:t xml:space="preserve"> </w:t>
      </w:r>
      <w:r w:rsidR="00D01955">
        <w:rPr>
          <w:b/>
          <w:sz w:val="24"/>
          <w:szCs w:val="24"/>
          <w:u w:val="single"/>
        </w:rPr>
        <w:t>11</w:t>
      </w:r>
      <w:r w:rsidRPr="001255AF">
        <w:rPr>
          <w:b/>
          <w:sz w:val="24"/>
          <w:szCs w:val="24"/>
          <w:u w:val="single"/>
          <w:vertAlign w:val="superscript"/>
        </w:rPr>
        <w:t>th</w:t>
      </w:r>
      <w:r>
        <w:rPr>
          <w:b/>
          <w:sz w:val="24"/>
          <w:szCs w:val="24"/>
          <w:u w:val="single"/>
        </w:rPr>
        <w:t xml:space="preserve"> November 202</w:t>
      </w:r>
      <w:r w:rsidR="00D01955">
        <w:rPr>
          <w:b/>
          <w:sz w:val="24"/>
          <w:szCs w:val="24"/>
          <w:u w:val="single"/>
        </w:rPr>
        <w:t>2</w:t>
      </w:r>
      <w:r>
        <w:rPr>
          <w:b/>
          <w:sz w:val="24"/>
          <w:szCs w:val="24"/>
          <w:u w:val="single"/>
        </w:rPr>
        <w:t>: Presentations</w:t>
      </w:r>
    </w:p>
    <w:p w14:paraId="1113B786" w14:textId="77777777" w:rsidR="003C11C1" w:rsidRDefault="003C11C1" w:rsidP="003E41B7"/>
    <w:p w14:paraId="16916CB8" w14:textId="77777777" w:rsidR="003E41B7" w:rsidRDefault="003E41B7" w:rsidP="003E41B7"/>
    <w:p w14:paraId="436E411C" w14:textId="2168046B" w:rsidR="00D01955" w:rsidRDefault="00D01955" w:rsidP="00D01955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SHORT </w:t>
      </w:r>
      <w:r w:rsidRPr="00FC406D">
        <w:rPr>
          <w:b/>
          <w:sz w:val="24"/>
          <w:szCs w:val="24"/>
          <w:u w:val="single"/>
        </w:rPr>
        <w:t>POSTER PRESENTATIONS (1</w:t>
      </w:r>
      <w:r>
        <w:rPr>
          <w:b/>
          <w:sz w:val="24"/>
          <w:szCs w:val="24"/>
          <w:u w:val="single"/>
        </w:rPr>
        <w:t>5</w:t>
      </w:r>
      <w:r w:rsidRPr="00FC406D">
        <w:rPr>
          <w:b/>
          <w:sz w:val="24"/>
          <w:szCs w:val="24"/>
          <w:u w:val="single"/>
        </w:rPr>
        <w:t>.</w:t>
      </w:r>
      <w:r>
        <w:rPr>
          <w:b/>
          <w:sz w:val="24"/>
          <w:szCs w:val="24"/>
          <w:u w:val="single"/>
        </w:rPr>
        <w:t>30</w:t>
      </w:r>
      <w:r w:rsidRPr="00FC406D">
        <w:rPr>
          <w:b/>
          <w:sz w:val="24"/>
          <w:szCs w:val="24"/>
          <w:u w:val="single"/>
        </w:rPr>
        <w:t xml:space="preserve"> – 1</w:t>
      </w:r>
      <w:r>
        <w:rPr>
          <w:b/>
          <w:sz w:val="24"/>
          <w:szCs w:val="24"/>
          <w:u w:val="single"/>
        </w:rPr>
        <w:t>6.45</w:t>
      </w:r>
      <w:r w:rsidRPr="00FC406D">
        <w:rPr>
          <w:b/>
          <w:sz w:val="24"/>
          <w:szCs w:val="24"/>
          <w:u w:val="single"/>
        </w:rPr>
        <w:t xml:space="preserve">) </w:t>
      </w:r>
    </w:p>
    <w:p w14:paraId="77C4B4EC" w14:textId="77777777" w:rsidR="00D01955" w:rsidRDefault="00D01955" w:rsidP="00D01955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4</w:t>
      </w:r>
      <w:r w:rsidRPr="00FC406D">
        <w:rPr>
          <w:b/>
          <w:sz w:val="24"/>
          <w:szCs w:val="24"/>
          <w:u w:val="single"/>
        </w:rPr>
        <w:t xml:space="preserve"> MINS PRESENTATION</w:t>
      </w:r>
      <w:r>
        <w:rPr>
          <w:b/>
          <w:sz w:val="24"/>
          <w:szCs w:val="24"/>
          <w:u w:val="single"/>
        </w:rPr>
        <w:t xml:space="preserve"> (max 3 slides), 2-3</w:t>
      </w:r>
      <w:r w:rsidRPr="00FC406D">
        <w:rPr>
          <w:b/>
          <w:sz w:val="24"/>
          <w:szCs w:val="24"/>
          <w:u w:val="single"/>
        </w:rPr>
        <w:t xml:space="preserve"> MINS QUESTIONS</w:t>
      </w:r>
    </w:p>
    <w:p w14:paraId="3A79F704" w14:textId="505DB533" w:rsidR="003C11C1" w:rsidRDefault="003C11C1" w:rsidP="003F7B8C">
      <w:pPr>
        <w:jc w:val="center"/>
        <w:rPr>
          <w:b/>
          <w:sz w:val="24"/>
          <w:szCs w:val="24"/>
          <w:u w:val="single"/>
        </w:rPr>
      </w:pPr>
    </w:p>
    <w:p w14:paraId="35FD3BEC" w14:textId="77777777" w:rsidR="00D01955" w:rsidRPr="00FC406D" w:rsidRDefault="00D01955" w:rsidP="003F7B8C">
      <w:pPr>
        <w:jc w:val="center"/>
        <w:rPr>
          <w:b/>
          <w:sz w:val="24"/>
          <w:szCs w:val="24"/>
          <w:u w:val="single"/>
        </w:rPr>
      </w:pPr>
    </w:p>
    <w:p w14:paraId="66EF80E1" w14:textId="44F5B6F4" w:rsidR="003E41B7" w:rsidRPr="00615906" w:rsidRDefault="00615906" w:rsidP="003C11C1">
      <w:pPr>
        <w:pStyle w:val="ListParagraph"/>
        <w:numPr>
          <w:ilvl w:val="0"/>
          <w:numId w:val="10"/>
        </w:numPr>
        <w:rPr>
          <w:b/>
          <w:sz w:val="24"/>
          <w:szCs w:val="24"/>
        </w:rPr>
      </w:pPr>
      <w:r w:rsidRPr="00615906">
        <w:rPr>
          <w:b/>
          <w:sz w:val="24"/>
          <w:szCs w:val="24"/>
        </w:rPr>
        <w:t xml:space="preserve">K </w:t>
      </w:r>
      <w:proofErr w:type="gramStart"/>
      <w:r w:rsidRPr="00615906">
        <w:rPr>
          <w:b/>
          <w:sz w:val="24"/>
          <w:szCs w:val="24"/>
        </w:rPr>
        <w:t>Parmar</w:t>
      </w:r>
      <w:r w:rsidR="003E41B7" w:rsidRPr="00615906">
        <w:rPr>
          <w:b/>
          <w:sz w:val="24"/>
          <w:szCs w:val="24"/>
        </w:rPr>
        <w:t xml:space="preserve"> :</w:t>
      </w:r>
      <w:proofErr w:type="gramEnd"/>
      <w:r w:rsidR="003E41B7" w:rsidRPr="00615906">
        <w:rPr>
          <w:b/>
          <w:sz w:val="24"/>
          <w:szCs w:val="24"/>
        </w:rPr>
        <w:t xml:space="preserve"> </w:t>
      </w:r>
      <w:r w:rsidRPr="00615906">
        <w:rPr>
          <w:rFonts w:cstheme="minorHAnsi"/>
          <w:sz w:val="24"/>
          <w:szCs w:val="24"/>
          <w:lang w:val="en-US"/>
        </w:rPr>
        <w:t>Assessment of the oncological safety of NICE guidelines on low risk bladder cancer surveillance</w:t>
      </w:r>
    </w:p>
    <w:p w14:paraId="41331263" w14:textId="77777777" w:rsidR="003C11C1" w:rsidRPr="00615906" w:rsidRDefault="003C11C1" w:rsidP="003C11C1">
      <w:pPr>
        <w:pStyle w:val="ListParagraph"/>
        <w:ind w:left="1080"/>
        <w:rPr>
          <w:b/>
          <w:sz w:val="24"/>
          <w:szCs w:val="24"/>
        </w:rPr>
      </w:pPr>
    </w:p>
    <w:p w14:paraId="74050CF3" w14:textId="77777777" w:rsidR="00615906" w:rsidRPr="00615906" w:rsidRDefault="00615906" w:rsidP="00615906">
      <w:pPr>
        <w:pStyle w:val="ListParagraph"/>
        <w:numPr>
          <w:ilvl w:val="0"/>
          <w:numId w:val="10"/>
        </w:numPr>
        <w:rPr>
          <w:bCs/>
          <w:sz w:val="24"/>
          <w:szCs w:val="24"/>
        </w:rPr>
      </w:pPr>
      <w:r w:rsidRPr="00615906">
        <w:rPr>
          <w:b/>
          <w:sz w:val="24"/>
          <w:szCs w:val="24"/>
        </w:rPr>
        <w:t xml:space="preserve">P </w:t>
      </w:r>
      <w:proofErr w:type="spellStart"/>
      <w:proofErr w:type="gramStart"/>
      <w:r w:rsidRPr="00615906">
        <w:rPr>
          <w:b/>
          <w:sz w:val="24"/>
          <w:szCs w:val="24"/>
        </w:rPr>
        <w:t>Gravestock</w:t>
      </w:r>
      <w:proofErr w:type="spellEnd"/>
      <w:r w:rsidR="003E41B7" w:rsidRPr="00615906">
        <w:rPr>
          <w:b/>
          <w:sz w:val="24"/>
          <w:szCs w:val="24"/>
        </w:rPr>
        <w:t xml:space="preserve"> :</w:t>
      </w:r>
      <w:proofErr w:type="gramEnd"/>
      <w:r w:rsidR="003E41B7" w:rsidRPr="00615906">
        <w:rPr>
          <w:b/>
          <w:sz w:val="24"/>
          <w:szCs w:val="24"/>
        </w:rPr>
        <w:t xml:space="preserve"> </w:t>
      </w:r>
      <w:proofErr w:type="spellStart"/>
      <w:r w:rsidRPr="00615906">
        <w:rPr>
          <w:sz w:val="24"/>
          <w:szCs w:val="24"/>
        </w:rPr>
        <w:t>Xanthogranulomatous</w:t>
      </w:r>
      <w:proofErr w:type="spellEnd"/>
      <w:r w:rsidRPr="00615906">
        <w:rPr>
          <w:sz w:val="24"/>
          <w:szCs w:val="24"/>
        </w:rPr>
        <w:t xml:space="preserve"> Pyelonephritis: A review and meta-analysis with a focus on management</w:t>
      </w:r>
    </w:p>
    <w:p w14:paraId="00CEA9DC" w14:textId="77777777" w:rsidR="00615906" w:rsidRPr="00615906" w:rsidRDefault="00615906" w:rsidP="00615906">
      <w:pPr>
        <w:pStyle w:val="ListParagraph"/>
        <w:rPr>
          <w:b/>
          <w:sz w:val="24"/>
          <w:szCs w:val="24"/>
        </w:rPr>
      </w:pPr>
    </w:p>
    <w:p w14:paraId="2D83AE6A" w14:textId="40236516" w:rsidR="00615906" w:rsidRPr="00615906" w:rsidRDefault="00615906" w:rsidP="00615906">
      <w:pPr>
        <w:pStyle w:val="ListParagraph"/>
        <w:numPr>
          <w:ilvl w:val="0"/>
          <w:numId w:val="10"/>
        </w:numPr>
        <w:rPr>
          <w:bCs/>
          <w:sz w:val="24"/>
          <w:szCs w:val="24"/>
        </w:rPr>
      </w:pPr>
      <w:r w:rsidRPr="00615906">
        <w:rPr>
          <w:b/>
          <w:sz w:val="24"/>
          <w:szCs w:val="24"/>
        </w:rPr>
        <w:t xml:space="preserve">J </w:t>
      </w:r>
      <w:proofErr w:type="spellStart"/>
      <w:proofErr w:type="gramStart"/>
      <w:r w:rsidRPr="00615906">
        <w:rPr>
          <w:b/>
          <w:sz w:val="24"/>
          <w:szCs w:val="24"/>
        </w:rPr>
        <w:t>Yoowhan</w:t>
      </w:r>
      <w:proofErr w:type="spellEnd"/>
      <w:r w:rsidR="003E41B7" w:rsidRPr="00615906">
        <w:rPr>
          <w:b/>
          <w:sz w:val="24"/>
          <w:szCs w:val="24"/>
        </w:rPr>
        <w:t xml:space="preserve"> :</w:t>
      </w:r>
      <w:proofErr w:type="gramEnd"/>
      <w:r w:rsidR="003E41B7" w:rsidRPr="00615906">
        <w:rPr>
          <w:b/>
          <w:sz w:val="24"/>
          <w:szCs w:val="24"/>
        </w:rPr>
        <w:t xml:space="preserve"> </w:t>
      </w:r>
      <w:proofErr w:type="spellStart"/>
      <w:r w:rsidRPr="00615906">
        <w:rPr>
          <w:sz w:val="24"/>
          <w:szCs w:val="24"/>
        </w:rPr>
        <w:t>HoLEP</w:t>
      </w:r>
      <w:proofErr w:type="spellEnd"/>
      <w:r w:rsidRPr="00615906">
        <w:rPr>
          <w:sz w:val="24"/>
          <w:szCs w:val="24"/>
        </w:rPr>
        <w:t xml:space="preserve"> experience throughout the Covid-19 Pandemic</w:t>
      </w:r>
    </w:p>
    <w:p w14:paraId="2C344E73" w14:textId="77777777" w:rsidR="00615906" w:rsidRPr="00615906" w:rsidRDefault="00615906" w:rsidP="00615906">
      <w:pPr>
        <w:pStyle w:val="ListParagraph"/>
        <w:rPr>
          <w:bCs/>
          <w:sz w:val="24"/>
          <w:szCs w:val="24"/>
        </w:rPr>
      </w:pPr>
    </w:p>
    <w:p w14:paraId="50193FC3" w14:textId="353F2DB1" w:rsidR="00615906" w:rsidRPr="00615906" w:rsidRDefault="00615906" w:rsidP="00615906">
      <w:pPr>
        <w:pStyle w:val="ListParagraph"/>
        <w:numPr>
          <w:ilvl w:val="0"/>
          <w:numId w:val="10"/>
        </w:numPr>
        <w:rPr>
          <w:bCs/>
          <w:sz w:val="24"/>
          <w:szCs w:val="24"/>
        </w:rPr>
      </w:pPr>
      <w:r w:rsidRPr="00615906">
        <w:rPr>
          <w:b/>
          <w:bCs/>
          <w:sz w:val="24"/>
          <w:szCs w:val="24"/>
        </w:rPr>
        <w:t xml:space="preserve">S </w:t>
      </w:r>
      <w:proofErr w:type="gramStart"/>
      <w:r w:rsidRPr="00615906">
        <w:rPr>
          <w:b/>
          <w:bCs/>
          <w:sz w:val="24"/>
          <w:szCs w:val="24"/>
        </w:rPr>
        <w:t>Parker :</w:t>
      </w:r>
      <w:proofErr w:type="gramEnd"/>
      <w:r w:rsidRPr="00615906">
        <w:rPr>
          <w:sz w:val="24"/>
          <w:szCs w:val="24"/>
        </w:rPr>
        <w:t xml:space="preserve"> No longer a (ureteric stent) burden</w:t>
      </w:r>
    </w:p>
    <w:p w14:paraId="52B636D1" w14:textId="77777777" w:rsidR="00615906" w:rsidRPr="00615906" w:rsidRDefault="00615906" w:rsidP="00615906">
      <w:pPr>
        <w:pStyle w:val="ListParagraph"/>
        <w:rPr>
          <w:bCs/>
          <w:sz w:val="24"/>
          <w:szCs w:val="24"/>
        </w:rPr>
      </w:pPr>
    </w:p>
    <w:p w14:paraId="6E479850" w14:textId="77777777" w:rsidR="00615906" w:rsidRPr="00615906" w:rsidRDefault="00615906" w:rsidP="00615906">
      <w:pPr>
        <w:pStyle w:val="ListParagraph"/>
        <w:numPr>
          <w:ilvl w:val="0"/>
          <w:numId w:val="10"/>
        </w:numPr>
        <w:rPr>
          <w:bCs/>
          <w:sz w:val="24"/>
          <w:szCs w:val="24"/>
        </w:rPr>
      </w:pPr>
      <w:r w:rsidRPr="00615906">
        <w:rPr>
          <w:b/>
          <w:sz w:val="24"/>
          <w:szCs w:val="24"/>
        </w:rPr>
        <w:t xml:space="preserve">E </w:t>
      </w:r>
      <w:proofErr w:type="gramStart"/>
      <w:r w:rsidRPr="00615906">
        <w:rPr>
          <w:b/>
          <w:sz w:val="24"/>
          <w:szCs w:val="24"/>
        </w:rPr>
        <w:t>Whyte :</w:t>
      </w:r>
      <w:proofErr w:type="gramEnd"/>
      <w:r w:rsidRPr="00615906">
        <w:rPr>
          <w:bCs/>
          <w:sz w:val="24"/>
          <w:szCs w:val="24"/>
        </w:rPr>
        <w:t xml:space="preserve"> </w:t>
      </w:r>
      <w:r w:rsidRPr="00615906">
        <w:rPr>
          <w:sz w:val="24"/>
          <w:szCs w:val="24"/>
        </w:rPr>
        <w:t>Effects of Partial penectomy for penile cancer on sexual function: a systematic review</w:t>
      </w:r>
    </w:p>
    <w:p w14:paraId="4BAB1532" w14:textId="77777777" w:rsidR="00615906" w:rsidRPr="00615906" w:rsidRDefault="00615906" w:rsidP="00615906">
      <w:pPr>
        <w:pStyle w:val="ListParagraph"/>
        <w:rPr>
          <w:b/>
          <w:sz w:val="24"/>
          <w:szCs w:val="24"/>
        </w:rPr>
      </w:pPr>
    </w:p>
    <w:p w14:paraId="4B0F3035" w14:textId="0F741D18" w:rsidR="00615906" w:rsidRPr="00615906" w:rsidRDefault="00615906" w:rsidP="00615906">
      <w:pPr>
        <w:pStyle w:val="ListParagraph"/>
        <w:numPr>
          <w:ilvl w:val="0"/>
          <w:numId w:val="10"/>
        </w:numPr>
        <w:rPr>
          <w:bCs/>
          <w:sz w:val="24"/>
          <w:szCs w:val="24"/>
        </w:rPr>
      </w:pPr>
      <w:r w:rsidRPr="00615906">
        <w:rPr>
          <w:b/>
          <w:sz w:val="24"/>
          <w:szCs w:val="24"/>
        </w:rPr>
        <w:t xml:space="preserve">C </w:t>
      </w:r>
      <w:proofErr w:type="gramStart"/>
      <w:r w:rsidRPr="00615906">
        <w:rPr>
          <w:b/>
          <w:sz w:val="24"/>
          <w:szCs w:val="24"/>
        </w:rPr>
        <w:t>Lloyd :</w:t>
      </w:r>
      <w:proofErr w:type="gramEnd"/>
      <w:r w:rsidRPr="00615906">
        <w:rPr>
          <w:b/>
          <w:sz w:val="24"/>
          <w:szCs w:val="24"/>
        </w:rPr>
        <w:t xml:space="preserve">  </w:t>
      </w:r>
      <w:r w:rsidRPr="00615906">
        <w:rPr>
          <w:sz w:val="24"/>
          <w:szCs w:val="24"/>
        </w:rPr>
        <w:t>Abdominal X-rays in the investigation of non-visible Haematuria: Necessity or habit?</w:t>
      </w:r>
    </w:p>
    <w:p w14:paraId="5AD8A574" w14:textId="77777777" w:rsidR="00615906" w:rsidRPr="00615906" w:rsidRDefault="00615906" w:rsidP="00615906">
      <w:pPr>
        <w:pStyle w:val="ListParagraph"/>
        <w:rPr>
          <w:bCs/>
          <w:sz w:val="24"/>
          <w:szCs w:val="24"/>
        </w:rPr>
      </w:pPr>
    </w:p>
    <w:p w14:paraId="748CDBC9" w14:textId="3CB237FF" w:rsidR="00615906" w:rsidRPr="00615906" w:rsidRDefault="00615906" w:rsidP="00615906">
      <w:pPr>
        <w:pStyle w:val="ListParagraph"/>
        <w:numPr>
          <w:ilvl w:val="0"/>
          <w:numId w:val="10"/>
        </w:numPr>
        <w:rPr>
          <w:bCs/>
          <w:sz w:val="24"/>
          <w:szCs w:val="24"/>
        </w:rPr>
      </w:pPr>
      <w:r w:rsidRPr="00615906">
        <w:rPr>
          <w:b/>
          <w:sz w:val="24"/>
          <w:szCs w:val="24"/>
        </w:rPr>
        <w:t xml:space="preserve">K </w:t>
      </w:r>
      <w:proofErr w:type="gramStart"/>
      <w:r w:rsidRPr="00615906">
        <w:rPr>
          <w:b/>
          <w:sz w:val="24"/>
          <w:szCs w:val="24"/>
        </w:rPr>
        <w:t>Rajan :</w:t>
      </w:r>
      <w:proofErr w:type="gramEnd"/>
      <w:r w:rsidRPr="00615906">
        <w:rPr>
          <w:bCs/>
          <w:sz w:val="24"/>
          <w:szCs w:val="24"/>
        </w:rPr>
        <w:t xml:space="preserve"> </w:t>
      </w:r>
      <w:r w:rsidRPr="00615906">
        <w:rPr>
          <w:rFonts w:cs="Times New Roman"/>
          <w:sz w:val="24"/>
          <w:szCs w:val="24"/>
        </w:rPr>
        <w:t xml:space="preserve">Buccal Mucosal Graft (BMG) </w:t>
      </w:r>
      <w:proofErr w:type="spellStart"/>
      <w:r w:rsidRPr="00615906">
        <w:rPr>
          <w:rFonts w:cs="Times New Roman"/>
          <w:sz w:val="24"/>
          <w:szCs w:val="24"/>
        </w:rPr>
        <w:t>Ureteroplasty</w:t>
      </w:r>
      <w:proofErr w:type="spellEnd"/>
      <w:r w:rsidRPr="00615906">
        <w:rPr>
          <w:rFonts w:cs="Times New Roman"/>
          <w:sz w:val="24"/>
          <w:szCs w:val="24"/>
        </w:rPr>
        <w:t>: Our initial experience in managing patients with stent-dependent proximal ureteric strictures</w:t>
      </w:r>
    </w:p>
    <w:p w14:paraId="53CAE20B" w14:textId="77777777" w:rsidR="00615906" w:rsidRPr="00615906" w:rsidRDefault="00615906" w:rsidP="00615906">
      <w:pPr>
        <w:pStyle w:val="ListParagraph"/>
        <w:rPr>
          <w:bCs/>
          <w:sz w:val="24"/>
          <w:szCs w:val="24"/>
        </w:rPr>
      </w:pPr>
    </w:p>
    <w:p w14:paraId="1C1B063C" w14:textId="55FC7617" w:rsidR="00615906" w:rsidRPr="00615906" w:rsidRDefault="00615906" w:rsidP="00615906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615906">
        <w:rPr>
          <w:b/>
          <w:bCs/>
          <w:sz w:val="24"/>
          <w:szCs w:val="24"/>
        </w:rPr>
        <w:t xml:space="preserve">P </w:t>
      </w:r>
      <w:proofErr w:type="spellStart"/>
      <w:proofErr w:type="gramStart"/>
      <w:r w:rsidRPr="00615906">
        <w:rPr>
          <w:b/>
          <w:bCs/>
          <w:sz w:val="24"/>
          <w:szCs w:val="24"/>
        </w:rPr>
        <w:t>Chitteti</w:t>
      </w:r>
      <w:proofErr w:type="spellEnd"/>
      <w:r w:rsidRPr="00615906">
        <w:rPr>
          <w:b/>
          <w:bCs/>
          <w:sz w:val="24"/>
          <w:szCs w:val="24"/>
        </w:rPr>
        <w:t xml:space="preserve"> :</w:t>
      </w:r>
      <w:proofErr w:type="gramEnd"/>
      <w:r w:rsidRPr="00615906">
        <w:rPr>
          <w:sz w:val="24"/>
          <w:szCs w:val="24"/>
        </w:rPr>
        <w:t xml:space="preserve"> Clinical evaluation of antimicrobial stewardship in emergency urology patients</w:t>
      </w:r>
    </w:p>
    <w:p w14:paraId="4A5120D6" w14:textId="77777777" w:rsidR="00615906" w:rsidRPr="00615906" w:rsidRDefault="00615906" w:rsidP="00615906">
      <w:pPr>
        <w:pStyle w:val="ListParagraph"/>
        <w:rPr>
          <w:sz w:val="24"/>
          <w:szCs w:val="24"/>
        </w:rPr>
      </w:pPr>
    </w:p>
    <w:p w14:paraId="514B2181" w14:textId="1584CC0C" w:rsidR="00615906" w:rsidRPr="00615906" w:rsidRDefault="00615906" w:rsidP="00615906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615906">
        <w:rPr>
          <w:b/>
          <w:bCs/>
          <w:sz w:val="24"/>
          <w:szCs w:val="24"/>
        </w:rPr>
        <w:t xml:space="preserve">N </w:t>
      </w:r>
      <w:proofErr w:type="spellStart"/>
      <w:proofErr w:type="gramStart"/>
      <w:r w:rsidRPr="00615906">
        <w:rPr>
          <w:b/>
          <w:bCs/>
          <w:sz w:val="24"/>
          <w:szCs w:val="24"/>
        </w:rPr>
        <w:t>Coulthard</w:t>
      </w:r>
      <w:proofErr w:type="spellEnd"/>
      <w:r w:rsidRPr="00615906">
        <w:rPr>
          <w:b/>
          <w:bCs/>
          <w:sz w:val="24"/>
          <w:szCs w:val="24"/>
        </w:rPr>
        <w:t xml:space="preserve"> :</w:t>
      </w:r>
      <w:proofErr w:type="gramEnd"/>
      <w:r w:rsidRPr="00615906">
        <w:rPr>
          <w:sz w:val="24"/>
          <w:szCs w:val="24"/>
        </w:rPr>
        <w:t xml:space="preserve"> Ureteroscopy for Large Stone Volumes</w:t>
      </w:r>
    </w:p>
    <w:p w14:paraId="11CE7608" w14:textId="2068308A" w:rsidR="00615906" w:rsidRDefault="00615906" w:rsidP="00615906">
      <w:pPr>
        <w:rPr>
          <w:b/>
        </w:rPr>
      </w:pPr>
    </w:p>
    <w:p w14:paraId="581AE7B6" w14:textId="77777777" w:rsidR="00615906" w:rsidRPr="00615906" w:rsidRDefault="00615906" w:rsidP="00615906">
      <w:pPr>
        <w:rPr>
          <w:b/>
        </w:rPr>
      </w:pPr>
    </w:p>
    <w:p w14:paraId="0E6A57C9" w14:textId="77777777" w:rsidR="003C11C1" w:rsidRPr="003C11C1" w:rsidRDefault="003C11C1" w:rsidP="003C11C1">
      <w:pPr>
        <w:rPr>
          <w:b/>
        </w:rPr>
      </w:pPr>
    </w:p>
    <w:p w14:paraId="3C0CE184" w14:textId="1B381932" w:rsidR="00C6136B" w:rsidRPr="00FC406D" w:rsidRDefault="00C6136B" w:rsidP="001721AD">
      <w:pPr>
        <w:pStyle w:val="ListParagraph"/>
        <w:rPr>
          <w:rFonts w:cs="Times New Roman"/>
        </w:rPr>
      </w:pPr>
    </w:p>
    <w:sectPr w:rsidR="00C6136B" w:rsidRPr="00FC406D" w:rsidSect="003F7B8C">
      <w:headerReference w:type="default" r:id="rId7"/>
      <w:pgSz w:w="11906" w:h="16838"/>
      <w:pgMar w:top="851" w:right="624" w:bottom="851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4EE9F" w14:textId="77777777" w:rsidR="00EF2A07" w:rsidRDefault="00EF2A07" w:rsidP="00514646">
      <w:r>
        <w:separator/>
      </w:r>
    </w:p>
  </w:endnote>
  <w:endnote w:type="continuationSeparator" w:id="0">
    <w:p w14:paraId="76A686D5" w14:textId="77777777" w:rsidR="00EF2A07" w:rsidRDefault="00EF2A07" w:rsidP="00514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E161C" w14:textId="77777777" w:rsidR="00EF2A07" w:rsidRDefault="00EF2A07" w:rsidP="00514646">
      <w:r>
        <w:separator/>
      </w:r>
    </w:p>
  </w:footnote>
  <w:footnote w:type="continuationSeparator" w:id="0">
    <w:p w14:paraId="3ABE4661" w14:textId="77777777" w:rsidR="00EF2A07" w:rsidRDefault="00EF2A07" w:rsidP="00514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079EB" w14:textId="77777777" w:rsidR="00514646" w:rsidRDefault="00A447E8">
    <w:pPr>
      <w:pStyle w:val="Header"/>
    </w:pPr>
    <w:r>
      <w:t xml:space="preserve">                                                                                       </w:t>
    </w:r>
    <w:r>
      <w:tab/>
    </w:r>
    <w:r w:rsidR="003F7B8C">
      <w:t xml:space="preserve">                                     </w:t>
    </w:r>
    <w:r w:rsidR="00514646">
      <w:rPr>
        <w:noProof/>
        <w:lang w:eastAsia="en-GB"/>
      </w:rPr>
      <w:drawing>
        <wp:inline distT="0" distB="0" distL="0" distR="0" wp14:anchorId="3D8C5126" wp14:editId="4B11E9BC">
          <wp:extent cx="1805050" cy="613516"/>
          <wp:effectExtent l="0" t="0" r="5080" b="0"/>
          <wp:docPr id="2" name="Picture 2" descr="cid:image002.jpg@01D2BD03.4C9EE9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4F8780AA-91C4-43AA-A060-96A45836AD3D" descr="cid:image002.jpg@01D2BD03.4C9EE90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573" cy="6184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B95"/>
    <w:multiLevelType w:val="hybridMultilevel"/>
    <w:tmpl w:val="B26A221C"/>
    <w:lvl w:ilvl="0" w:tplc="72A6CEDE">
      <w:start w:val="1"/>
      <w:numFmt w:val="decimal"/>
      <w:lvlText w:val="%1."/>
      <w:lvlJc w:val="left"/>
      <w:pPr>
        <w:ind w:left="1080" w:hanging="360"/>
      </w:pPr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421361"/>
    <w:multiLevelType w:val="hybridMultilevel"/>
    <w:tmpl w:val="EDA8E7F6"/>
    <w:lvl w:ilvl="0" w:tplc="96908BB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24ED9"/>
    <w:multiLevelType w:val="hybridMultilevel"/>
    <w:tmpl w:val="3E8872DA"/>
    <w:lvl w:ilvl="0" w:tplc="E46A6A5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34020"/>
    <w:multiLevelType w:val="hybridMultilevel"/>
    <w:tmpl w:val="974244E6"/>
    <w:lvl w:ilvl="0" w:tplc="61822D3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1C6F6B"/>
    <w:multiLevelType w:val="hybridMultilevel"/>
    <w:tmpl w:val="08D0667E"/>
    <w:lvl w:ilvl="0" w:tplc="E46A6A5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A17908"/>
    <w:multiLevelType w:val="hybridMultilevel"/>
    <w:tmpl w:val="D93C8E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36C00"/>
    <w:multiLevelType w:val="hybridMultilevel"/>
    <w:tmpl w:val="366C4828"/>
    <w:lvl w:ilvl="0" w:tplc="B9268F2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D0A01F2"/>
    <w:multiLevelType w:val="hybridMultilevel"/>
    <w:tmpl w:val="0CD0C918"/>
    <w:lvl w:ilvl="0" w:tplc="1F58EEB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930382"/>
    <w:multiLevelType w:val="hybridMultilevel"/>
    <w:tmpl w:val="09B482B0"/>
    <w:lvl w:ilvl="0" w:tplc="864C98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42404E"/>
    <w:multiLevelType w:val="hybridMultilevel"/>
    <w:tmpl w:val="AF807796"/>
    <w:lvl w:ilvl="0" w:tplc="ACA84F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27234119">
    <w:abstractNumId w:val="8"/>
  </w:num>
  <w:num w:numId="2" w16cid:durableId="892422569">
    <w:abstractNumId w:val="5"/>
  </w:num>
  <w:num w:numId="3" w16cid:durableId="742483343">
    <w:abstractNumId w:val="1"/>
  </w:num>
  <w:num w:numId="4" w16cid:durableId="585725515">
    <w:abstractNumId w:val="0"/>
  </w:num>
  <w:num w:numId="5" w16cid:durableId="1734431017">
    <w:abstractNumId w:val="4"/>
  </w:num>
  <w:num w:numId="6" w16cid:durableId="1713726301">
    <w:abstractNumId w:val="3"/>
  </w:num>
  <w:num w:numId="7" w16cid:durableId="1466195547">
    <w:abstractNumId w:val="2"/>
  </w:num>
  <w:num w:numId="8" w16cid:durableId="178783957">
    <w:abstractNumId w:val="7"/>
  </w:num>
  <w:num w:numId="9" w16cid:durableId="937524082">
    <w:abstractNumId w:val="9"/>
  </w:num>
  <w:num w:numId="10" w16cid:durableId="11684448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646"/>
    <w:rsid w:val="00095CAB"/>
    <w:rsid w:val="001255AF"/>
    <w:rsid w:val="001721AD"/>
    <w:rsid w:val="00190EDA"/>
    <w:rsid w:val="00253640"/>
    <w:rsid w:val="00261D35"/>
    <w:rsid w:val="0029328D"/>
    <w:rsid w:val="003C11C1"/>
    <w:rsid w:val="003E41B7"/>
    <w:rsid w:val="003F7B8C"/>
    <w:rsid w:val="004268AB"/>
    <w:rsid w:val="0047155A"/>
    <w:rsid w:val="004B44AD"/>
    <w:rsid w:val="00514646"/>
    <w:rsid w:val="00522FF9"/>
    <w:rsid w:val="005327B7"/>
    <w:rsid w:val="00543363"/>
    <w:rsid w:val="005B2C2B"/>
    <w:rsid w:val="00600DC5"/>
    <w:rsid w:val="00615906"/>
    <w:rsid w:val="007247F4"/>
    <w:rsid w:val="00811EB9"/>
    <w:rsid w:val="008140BD"/>
    <w:rsid w:val="00861FBA"/>
    <w:rsid w:val="00864C3A"/>
    <w:rsid w:val="008D5032"/>
    <w:rsid w:val="00993A45"/>
    <w:rsid w:val="009B7CA8"/>
    <w:rsid w:val="009C7615"/>
    <w:rsid w:val="009F4D05"/>
    <w:rsid w:val="00A04410"/>
    <w:rsid w:val="00A447E8"/>
    <w:rsid w:val="00B01B0C"/>
    <w:rsid w:val="00B21E6E"/>
    <w:rsid w:val="00B4671F"/>
    <w:rsid w:val="00C139BB"/>
    <w:rsid w:val="00C13DC6"/>
    <w:rsid w:val="00C6136B"/>
    <w:rsid w:val="00CD09AA"/>
    <w:rsid w:val="00CF226E"/>
    <w:rsid w:val="00D01955"/>
    <w:rsid w:val="00DA6AC4"/>
    <w:rsid w:val="00DB4D4D"/>
    <w:rsid w:val="00E43C47"/>
    <w:rsid w:val="00E86005"/>
    <w:rsid w:val="00EC7ABE"/>
    <w:rsid w:val="00EF2A07"/>
    <w:rsid w:val="00F141E4"/>
    <w:rsid w:val="00F268D9"/>
    <w:rsid w:val="00FC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E14730"/>
  <w15:docId w15:val="{3A813DBE-F30B-4F7F-9835-B35F2E8FA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FB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46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64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14646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514646"/>
  </w:style>
  <w:style w:type="paragraph" w:styleId="Footer">
    <w:name w:val="footer"/>
    <w:basedOn w:val="Normal"/>
    <w:link w:val="FooterChar"/>
    <w:uiPriority w:val="99"/>
    <w:unhideWhenUsed/>
    <w:rsid w:val="00514646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514646"/>
  </w:style>
  <w:style w:type="character" w:styleId="Hyperlink">
    <w:name w:val="Hyperlink"/>
    <w:basedOn w:val="DefaultParagraphFont"/>
    <w:uiPriority w:val="99"/>
    <w:unhideWhenUsed/>
    <w:rsid w:val="00861FB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7155A"/>
    <w:pPr>
      <w:ind w:left="720"/>
      <w:contextualSpacing/>
    </w:pPr>
  </w:style>
  <w:style w:type="paragraph" w:styleId="NoSpacing">
    <w:name w:val="No Spacing"/>
    <w:uiPriority w:val="1"/>
    <w:qFormat/>
    <w:rsid w:val="00EC7ABE"/>
    <w:pPr>
      <w:spacing w:after="0" w:line="240" w:lineRule="auto"/>
    </w:pPr>
    <w:rPr>
      <w:rFonts w:ascii="Calibri" w:hAnsi="Calibri" w:cs="Calibri"/>
    </w:rPr>
  </w:style>
  <w:style w:type="paragraph" w:customStyle="1" w:styleId="Body">
    <w:name w:val="Body"/>
    <w:rsid w:val="00D0195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1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2BD03.4C9EE90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upon Tyne Hospitals NHS Foundation Trust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Rogers, Alistair</dc:creator>
  <cp:lastModifiedBy>MOON, Andrew (THE NEWCASTLE UPON TYNE HOSPITALS NHS FOUNDATION TRUST)</cp:lastModifiedBy>
  <cp:revision>4</cp:revision>
  <cp:lastPrinted>2019-09-24T16:21:00Z</cp:lastPrinted>
  <dcterms:created xsi:type="dcterms:W3CDTF">2022-10-14T13:48:00Z</dcterms:created>
  <dcterms:modified xsi:type="dcterms:W3CDTF">2022-10-14T16:32:00Z</dcterms:modified>
</cp:coreProperties>
</file>